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Pr="00CA734A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Pr="00CA734A" w:rsidRDefault="00983835" w:rsidP="00983835">
      <w:pPr>
        <w:pStyle w:val="SubTitle1"/>
        <w:rPr>
          <w:rFonts w:ascii="Arial" w:hAnsi="Arial" w:cs="Arial"/>
        </w:rPr>
      </w:pPr>
    </w:p>
    <w:p w14:paraId="0B8D2B79" w14:textId="41C96898" w:rsidR="00983835" w:rsidRPr="00CA734A" w:rsidRDefault="00983835" w:rsidP="00983835">
      <w:pPr>
        <w:rPr>
          <w:rFonts w:ascii="Arial" w:hAnsi="Arial" w:cs="Arial"/>
        </w:rPr>
      </w:pPr>
    </w:p>
    <w:p w14:paraId="66BE6C6D" w14:textId="3252904D" w:rsidR="00983835" w:rsidRPr="00CA734A" w:rsidRDefault="00983835" w:rsidP="00983835">
      <w:pPr>
        <w:rPr>
          <w:rFonts w:ascii="Arial" w:hAnsi="Arial" w:cs="Arial"/>
        </w:rPr>
      </w:pPr>
    </w:p>
    <w:p w14:paraId="2476B9BC" w14:textId="79C01A04" w:rsidR="00983835" w:rsidRPr="00CA734A" w:rsidRDefault="00983835" w:rsidP="00983835">
      <w:pPr>
        <w:rPr>
          <w:rFonts w:ascii="Arial" w:hAnsi="Arial" w:cs="Arial"/>
        </w:rPr>
      </w:pPr>
    </w:p>
    <w:p w14:paraId="59B2F88C" w14:textId="41F5FEAE" w:rsidR="00983835" w:rsidRPr="00CA734A" w:rsidRDefault="00983835" w:rsidP="00983835">
      <w:pPr>
        <w:rPr>
          <w:rFonts w:ascii="Arial" w:hAnsi="Arial" w:cs="Arial"/>
        </w:rPr>
      </w:pPr>
    </w:p>
    <w:p w14:paraId="153841AA" w14:textId="2A3BD22D" w:rsidR="00983835" w:rsidRPr="00CA734A" w:rsidRDefault="00983835" w:rsidP="00983835">
      <w:pPr>
        <w:rPr>
          <w:rFonts w:ascii="Arial" w:hAnsi="Arial" w:cs="Arial"/>
        </w:rPr>
      </w:pPr>
    </w:p>
    <w:p w14:paraId="53FAE3C2" w14:textId="77777777" w:rsidR="00983835" w:rsidRPr="00CA734A" w:rsidRDefault="00983835" w:rsidP="00CE6776">
      <w:pPr>
        <w:rPr>
          <w:rFonts w:ascii="Arial" w:hAnsi="Arial" w:cs="Arial"/>
        </w:rPr>
      </w:pPr>
    </w:p>
    <w:p w14:paraId="5378AFAF" w14:textId="554CC36D" w:rsidR="00354508" w:rsidRPr="00CA734A" w:rsidRDefault="00354508" w:rsidP="00354508">
      <w:pPr>
        <w:pStyle w:val="Titre"/>
        <w:spacing w:after="240"/>
      </w:pPr>
      <w:r w:rsidRPr="00CA734A">
        <w:t>Call for Expression of Interest</w:t>
      </w:r>
    </w:p>
    <w:p w14:paraId="2646ABC7" w14:textId="77777777" w:rsidR="00BA7EF8" w:rsidRPr="00CA734A" w:rsidRDefault="00BA7EF8" w:rsidP="00714FC7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173F3FBF" w14:textId="7C55773F" w:rsidR="00915B01" w:rsidRPr="00CA734A" w:rsidRDefault="00714FC7" w:rsidP="00714FC7">
      <w:pPr>
        <w:jc w:val="center"/>
        <w:rPr>
          <w:rFonts w:ascii="Arial" w:hAnsi="Arial" w:cs="Arial"/>
        </w:rPr>
      </w:pPr>
      <w:r w:rsidRPr="00CA734A">
        <w:rPr>
          <w:rFonts w:ascii="Arial" w:hAnsi="Arial" w:cs="Arial"/>
          <w:b/>
          <w:smallCaps/>
          <w:sz w:val="36"/>
          <w:szCs w:val="40"/>
        </w:rPr>
        <w:t>Consultant to support Equine activities in Asia and the Pacific region</w:t>
      </w:r>
    </w:p>
    <w:p w14:paraId="0E48F3CE" w14:textId="1FBDE6CD" w:rsidR="00915B01" w:rsidRPr="00CA734A" w:rsidRDefault="00915B01" w:rsidP="00915B01">
      <w:pPr>
        <w:rPr>
          <w:rFonts w:ascii="Arial" w:hAnsi="Arial" w:cs="Arial"/>
        </w:rPr>
      </w:pPr>
    </w:p>
    <w:p w14:paraId="534C0C74" w14:textId="2786B102" w:rsidR="00915B01" w:rsidRPr="00CA734A" w:rsidRDefault="00915B01" w:rsidP="00915B01">
      <w:pPr>
        <w:rPr>
          <w:rFonts w:ascii="Arial" w:hAnsi="Arial" w:cs="Arial"/>
        </w:rPr>
      </w:pPr>
    </w:p>
    <w:p w14:paraId="75415EA8" w14:textId="77777777" w:rsidR="00915B01" w:rsidRPr="00CA734A" w:rsidRDefault="00915B01" w:rsidP="00714FC7">
      <w:pPr>
        <w:rPr>
          <w:rFonts w:ascii="Arial" w:hAnsi="Arial" w:cs="Arial"/>
        </w:rPr>
      </w:pPr>
    </w:p>
    <w:p w14:paraId="1582085B" w14:textId="63C8CE45" w:rsidR="00C611A2" w:rsidRPr="00CA734A" w:rsidRDefault="00C611A2" w:rsidP="00C611A2">
      <w:pPr>
        <w:pStyle w:val="SubTitle1"/>
        <w:rPr>
          <w:rFonts w:ascii="Arial" w:hAnsi="Arial" w:cs="Arial"/>
        </w:rPr>
      </w:pPr>
    </w:p>
    <w:p w14:paraId="299E0ED9" w14:textId="13B66E01" w:rsidR="00F81607" w:rsidRPr="00CA734A" w:rsidRDefault="00F81607" w:rsidP="00CE6776">
      <w:pPr>
        <w:jc w:val="center"/>
        <w:rPr>
          <w:rFonts w:ascii="Arial" w:hAnsi="Arial" w:cs="Arial"/>
        </w:rPr>
      </w:pPr>
      <w:r w:rsidRPr="00CA734A">
        <w:rPr>
          <w:rFonts w:ascii="Arial" w:hAnsi="Arial" w:cs="Arial"/>
          <w:b/>
          <w:smallCaps/>
          <w:sz w:val="36"/>
          <w:szCs w:val="40"/>
        </w:rPr>
        <w:t>Annex 1 (to be returned as Financial offer)</w:t>
      </w:r>
    </w:p>
    <w:p w14:paraId="3D1CE0CA" w14:textId="17E87D94" w:rsidR="00F81607" w:rsidRPr="00CA734A" w:rsidRDefault="00F81607" w:rsidP="00F81607">
      <w:pPr>
        <w:rPr>
          <w:rFonts w:ascii="Arial" w:hAnsi="Arial" w:cs="Arial"/>
        </w:rPr>
      </w:pPr>
    </w:p>
    <w:p w14:paraId="30885B41" w14:textId="52C422F0" w:rsidR="00F81607" w:rsidRPr="00CA734A" w:rsidRDefault="00F81607" w:rsidP="00CE6776">
      <w:pPr>
        <w:rPr>
          <w:rFonts w:ascii="Arial" w:hAnsi="Arial" w:cs="Arial"/>
        </w:rPr>
      </w:pPr>
    </w:p>
    <w:p w14:paraId="023B92EB" w14:textId="427FE0C4" w:rsidR="00BA7EF8" w:rsidRPr="00CA734A" w:rsidRDefault="00BA7EF8" w:rsidP="00BA7EF8">
      <w:pPr>
        <w:rPr>
          <w:rFonts w:ascii="Arial" w:hAnsi="Arial" w:cs="Arial"/>
        </w:rPr>
      </w:pPr>
    </w:p>
    <w:p w14:paraId="3EDE9D2A" w14:textId="7D403C8E" w:rsidR="00BA7EF8" w:rsidRPr="00CA734A" w:rsidRDefault="00BA7EF8" w:rsidP="00BA7EF8">
      <w:pPr>
        <w:rPr>
          <w:rFonts w:ascii="Arial" w:hAnsi="Arial" w:cs="Arial"/>
        </w:rPr>
      </w:pPr>
    </w:p>
    <w:p w14:paraId="13980119" w14:textId="496EC837" w:rsidR="00BA7EF8" w:rsidRPr="00CA734A" w:rsidRDefault="00BA7EF8" w:rsidP="00BA7EF8">
      <w:pPr>
        <w:rPr>
          <w:rFonts w:ascii="Arial" w:hAnsi="Arial" w:cs="Arial"/>
        </w:rPr>
      </w:pPr>
    </w:p>
    <w:p w14:paraId="3A03BF4C" w14:textId="3CCE8DDE" w:rsidR="00BA7EF8" w:rsidRPr="00CA734A" w:rsidRDefault="00BA7EF8" w:rsidP="00BA7EF8">
      <w:pPr>
        <w:rPr>
          <w:rFonts w:ascii="Arial" w:hAnsi="Arial" w:cs="Arial"/>
        </w:rPr>
      </w:pPr>
    </w:p>
    <w:p w14:paraId="5B254D85" w14:textId="77777777" w:rsidR="00BA7EF8" w:rsidRPr="00CA734A" w:rsidRDefault="00BA7EF8" w:rsidP="00CE6776">
      <w:pPr>
        <w:rPr>
          <w:rFonts w:ascii="Arial" w:hAnsi="Arial" w:cs="Arial"/>
        </w:rPr>
      </w:pPr>
    </w:p>
    <w:p w14:paraId="3C644444" w14:textId="77777777" w:rsidR="00983835" w:rsidRPr="00CA734A" w:rsidRDefault="00983835" w:rsidP="0066499A">
      <w:pPr>
        <w:pStyle w:val="Texte"/>
      </w:pPr>
    </w:p>
    <w:p w14:paraId="0A59F2A3" w14:textId="77777777" w:rsidR="00983835" w:rsidRPr="00CA734A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 w:rsidRPr="00CA734A">
        <w:rPr>
          <w:rFonts w:ascii="Arial" w:hAnsi="Arial" w:cs="Arial"/>
        </w:rPr>
        <w:br w:type="page"/>
      </w:r>
    </w:p>
    <w:p w14:paraId="29793C91" w14:textId="5AD552E2" w:rsidR="003B5F61" w:rsidRPr="00CA734A" w:rsidRDefault="003B5F61" w:rsidP="003B5F61">
      <w:pPr>
        <w:rPr>
          <w:rFonts w:ascii="Arial" w:hAnsi="Arial" w:cs="Arial"/>
          <w:b/>
          <w:bCs/>
          <w:i/>
          <w:iCs/>
          <w:sz w:val="20"/>
        </w:rPr>
      </w:pPr>
      <w:r w:rsidRPr="00CA734A">
        <w:rPr>
          <w:rFonts w:ascii="Arial" w:hAnsi="Arial" w:cs="Arial"/>
          <w:b/>
          <w:bCs/>
          <w:i/>
          <w:iCs/>
          <w:sz w:val="20"/>
        </w:rPr>
        <w:lastRenderedPageBreak/>
        <w:t>As a reminder, in accordance with the internal rules of the OIE, call for expression of interest’s procedure applies to procurement contracts whose total value is less than EUR 100 000.</w:t>
      </w:r>
    </w:p>
    <w:p w14:paraId="2B15586D" w14:textId="6DD66372" w:rsidR="003B5F61" w:rsidRDefault="003B5F61" w:rsidP="003B5F61">
      <w:pPr>
        <w:pStyle w:val="Guidance"/>
        <w:jc w:val="both"/>
        <w:rPr>
          <w:b/>
          <w:bCs/>
          <w:color w:val="000000" w:themeColor="text1"/>
        </w:rPr>
      </w:pPr>
      <w:r w:rsidRPr="00CA734A">
        <w:rPr>
          <w:b/>
          <w:bCs/>
          <w:color w:val="000000" w:themeColor="text1"/>
        </w:rPr>
        <w:t xml:space="preserve">Accordingly, any financial offer </w:t>
      </w:r>
      <w:r w:rsidR="002E0282" w:rsidRPr="00CA734A">
        <w:rPr>
          <w:b/>
          <w:bCs/>
          <w:color w:val="000000" w:themeColor="text1"/>
        </w:rPr>
        <w:t xml:space="preserve">(renewal period included) </w:t>
      </w:r>
      <w:r w:rsidRPr="00CA734A">
        <w:rPr>
          <w:b/>
          <w:bCs/>
          <w:color w:val="000000" w:themeColor="text1"/>
        </w:rPr>
        <w:t xml:space="preserve">equal or exceeding this threshold (EUR 100 000) will be rejected. </w:t>
      </w:r>
    </w:p>
    <w:p w14:paraId="54B20E7D" w14:textId="77777777" w:rsidR="00CA734A" w:rsidRPr="00CA734A" w:rsidRDefault="00CA734A" w:rsidP="003B5F61">
      <w:pPr>
        <w:pStyle w:val="Guidance"/>
        <w:jc w:val="both"/>
        <w:rPr>
          <w:b/>
          <w:bCs/>
          <w:color w:val="000000" w:themeColor="text1"/>
        </w:rPr>
      </w:pPr>
    </w:p>
    <w:p w14:paraId="7CEAE868" w14:textId="41ADB18C" w:rsidR="00424838" w:rsidRPr="0030220F" w:rsidRDefault="00424838" w:rsidP="00424838">
      <w:pPr>
        <w:rPr>
          <w:rFonts w:ascii="Arial" w:hAnsi="Arial" w:cs="Arial"/>
          <w:sz w:val="20"/>
          <w:u w:val="single"/>
        </w:rPr>
      </w:pPr>
      <w:r w:rsidRPr="00CA734A">
        <w:rPr>
          <w:rFonts w:ascii="Arial" w:hAnsi="Arial" w:cs="Arial"/>
          <w:sz w:val="20"/>
          <w:u w:val="single"/>
        </w:rPr>
        <w:t>The contract will have a mixed price</w:t>
      </w:r>
      <w:r w:rsidR="00CA734A" w:rsidRPr="00CA734A">
        <w:rPr>
          <w:rFonts w:ascii="Arial" w:hAnsi="Arial" w:cs="Arial"/>
          <w:sz w:val="20"/>
          <w:u w:val="single"/>
        </w:rPr>
        <w:t xml:space="preserve"> as </w:t>
      </w:r>
      <w:r w:rsidR="00CA734A" w:rsidRPr="0030220F">
        <w:rPr>
          <w:rFonts w:ascii="Arial" w:hAnsi="Arial" w:cs="Arial"/>
          <w:sz w:val="20"/>
          <w:u w:val="single"/>
        </w:rPr>
        <w:t>follows</w:t>
      </w:r>
      <w:r w:rsidRPr="0030220F">
        <w:rPr>
          <w:rFonts w:ascii="Arial" w:hAnsi="Arial" w:cs="Arial"/>
          <w:sz w:val="20"/>
          <w:u w:val="single"/>
        </w:rPr>
        <w:t>:</w:t>
      </w:r>
    </w:p>
    <w:p w14:paraId="5AE2D6A4" w14:textId="063754EA" w:rsidR="00424838" w:rsidRPr="00CA734A" w:rsidRDefault="00424838" w:rsidP="00424838">
      <w:pPr>
        <w:pStyle w:val="Paragraphedeliste"/>
        <w:numPr>
          <w:ilvl w:val="0"/>
          <w:numId w:val="68"/>
        </w:numPr>
        <w:rPr>
          <w:rFonts w:ascii="Arial" w:hAnsi="Arial" w:cs="Arial"/>
          <w:color w:val="C00000"/>
          <w:sz w:val="20"/>
        </w:rPr>
      </w:pPr>
      <w:r w:rsidRPr="0030220F">
        <w:rPr>
          <w:rFonts w:ascii="Arial" w:hAnsi="Arial" w:cs="Arial"/>
          <w:color w:val="C00000"/>
          <w:sz w:val="20"/>
        </w:rPr>
        <w:t>Fixed price for Quarter 2&amp;3 (2022) : for 40 working days as provided</w:t>
      </w:r>
      <w:r w:rsidRPr="00CA734A">
        <w:rPr>
          <w:rFonts w:ascii="Arial" w:hAnsi="Arial" w:cs="Arial"/>
          <w:color w:val="C00000"/>
          <w:sz w:val="20"/>
        </w:rPr>
        <w:t xml:space="preserve"> in section 2.</w:t>
      </w:r>
      <w:r w:rsidR="00CA734A" w:rsidRPr="00CA734A">
        <w:rPr>
          <w:rFonts w:ascii="Arial" w:hAnsi="Arial" w:cs="Arial"/>
          <w:color w:val="C00000"/>
          <w:sz w:val="20"/>
        </w:rPr>
        <w:t>2 of the CFEOI</w:t>
      </w:r>
    </w:p>
    <w:tbl>
      <w:tblPr>
        <w:tblW w:w="951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8"/>
        <w:gridCol w:w="1457"/>
        <w:gridCol w:w="1681"/>
      </w:tblGrid>
      <w:tr w:rsidR="00CA734A" w:rsidRPr="00FA4E2C" w14:paraId="6F2781B6" w14:textId="77777777" w:rsidTr="0095743C">
        <w:trPr>
          <w:trHeight w:val="645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A8ECD" w14:textId="77777777" w:rsidR="00CA734A" w:rsidRPr="005C5184" w:rsidRDefault="00CA734A" w:rsidP="0095743C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  <w:bookmarkStart w:id="2" w:name="_Hlk103245398"/>
            <w:r w:rsidRPr="00FA4E2C">
              <w:rPr>
                <w:rFonts w:ascii="Arial" w:hAnsi="Arial" w:cs="Arial"/>
                <w:b/>
                <w:bCs/>
                <w:sz w:val="20"/>
                <w:lang w:eastAsia="ja-JP"/>
              </w:rPr>
              <w:t>Deliverables/ Activities</w:t>
            </w:r>
            <w:r w:rsidRPr="00FA4E2C">
              <w:rPr>
                <w:rFonts w:ascii="Arial" w:hAnsi="Arial" w:cs="Arial"/>
                <w:i/>
                <w:iCs/>
                <w:sz w:val="20"/>
                <w:lang w:val="en-AU" w:eastAsia="ja-JP"/>
              </w:rPr>
              <w:t> 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AA413" w14:textId="77777777" w:rsidR="00CA734A" w:rsidRPr="00CA734A" w:rsidRDefault="00CA734A" w:rsidP="00CA734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A734A">
              <w:rPr>
                <w:rFonts w:ascii="Arial" w:hAnsi="Arial" w:cs="Arial"/>
                <w:b/>
                <w:color w:val="000000"/>
                <w:sz w:val="20"/>
              </w:rPr>
              <w:t xml:space="preserve">Estimated workload (TBC) </w:t>
            </w:r>
          </w:p>
          <w:p w14:paraId="3A5515E2" w14:textId="13A52E05" w:rsidR="00CA734A" w:rsidRPr="003015BE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  <w:r w:rsidRPr="00CA734A">
              <w:rPr>
                <w:rFonts w:ascii="Arial" w:hAnsi="Arial" w:cs="Arial"/>
                <w:b/>
                <w:color w:val="000000"/>
                <w:sz w:val="20"/>
              </w:rPr>
              <w:t>(in days)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139CE" w14:textId="77777777" w:rsidR="00CA734A" w:rsidRPr="00CA734A" w:rsidRDefault="00CA734A" w:rsidP="00CA734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CA734A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lang w:eastAsia="en-GB"/>
              </w:rPr>
              <w:t>Cost in EUR</w:t>
            </w:r>
          </w:p>
          <w:p w14:paraId="2F33BEB2" w14:textId="43A3564C" w:rsidR="00CA734A" w:rsidRPr="003015BE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  <w:r w:rsidRPr="00CA734A">
              <w:rPr>
                <w:rFonts w:ascii="Arial" w:hAnsi="Arial" w:cs="Arial"/>
                <w:b/>
                <w:color w:val="FF0000"/>
                <w:sz w:val="20"/>
                <w:highlight w:val="yellow"/>
                <w:lang w:eastAsia="ja-JP"/>
              </w:rPr>
              <w:t>(</w:t>
            </w:r>
            <w:r w:rsidRPr="00CA734A">
              <w:rPr>
                <w:rFonts w:ascii="Arial" w:hAnsi="Arial" w:cs="Arial"/>
                <w:b/>
                <w:i/>
                <w:iCs/>
                <w:color w:val="FF0000"/>
                <w:sz w:val="20"/>
                <w:highlight w:val="yellow"/>
                <w:lang w:eastAsia="ja-JP"/>
              </w:rPr>
              <w:t>must include consultancy fees and any additional fees</w:t>
            </w:r>
            <w:r w:rsidRPr="00CA734A">
              <w:rPr>
                <w:rFonts w:ascii="Arial" w:hAnsi="Arial" w:cs="Arial"/>
                <w:b/>
                <w:color w:val="FF0000"/>
                <w:sz w:val="20"/>
                <w:highlight w:val="yellow"/>
                <w:lang w:eastAsia="ja-JP"/>
              </w:rPr>
              <w:t>)</w:t>
            </w:r>
          </w:p>
        </w:tc>
      </w:tr>
      <w:tr w:rsidR="00CA734A" w:rsidRPr="00FA4E2C" w14:paraId="53D999A9" w14:textId="77777777" w:rsidTr="0095743C">
        <w:trPr>
          <w:trHeight w:val="645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A81528" w14:textId="77777777" w:rsidR="00CA734A" w:rsidRPr="005C5184" w:rsidRDefault="00CA734A" w:rsidP="0095743C">
            <w:pPr>
              <w:spacing w:after="0"/>
              <w:jc w:val="center"/>
              <w:textAlignment w:val="baseline"/>
              <w:rPr>
                <w:rFonts w:ascii="Arial" w:hAnsi="Arial" w:cs="Arial"/>
                <w:color w:val="7F7F7F"/>
                <w:sz w:val="20"/>
                <w:lang w:val="en-AU" w:eastAsia="ja-JP"/>
              </w:rPr>
            </w:pPr>
            <w:r w:rsidRPr="00FA4E2C">
              <w:rPr>
                <w:rFonts w:ascii="Arial" w:hAnsi="Arial" w:cs="Arial"/>
                <w:b/>
                <w:bCs/>
                <w:sz w:val="20"/>
                <w:lang w:eastAsia="ja-JP"/>
              </w:rPr>
              <w:t>Quarter 2-3</w:t>
            </w:r>
            <w:r w:rsidRPr="00FA4E2C">
              <w:rPr>
                <w:rFonts w:ascii="Arial" w:hAnsi="Arial" w:cs="Arial"/>
                <w:b/>
                <w:bCs/>
                <w:i/>
                <w:iCs/>
                <w:sz w:val="20"/>
                <w:lang w:val="en-AU" w:eastAsia="ja-JP"/>
              </w:rPr>
              <w:t> </w:t>
            </w:r>
            <w:r w:rsidRPr="00FA4E2C">
              <w:rPr>
                <w:rFonts w:ascii="Arial" w:hAnsi="Arial" w:cs="Arial"/>
                <w:b/>
                <w:bCs/>
                <w:sz w:val="20"/>
                <w:lang w:val="en-AU" w:eastAsia="ja-JP"/>
              </w:rPr>
              <w:t>2022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0408B0E" w14:textId="77777777" w:rsidR="00CA734A" w:rsidRPr="005C5184" w:rsidRDefault="00CA734A" w:rsidP="0095743C">
            <w:pPr>
              <w:spacing w:after="0"/>
              <w:jc w:val="left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  <w:r w:rsidRPr="005C5184">
              <w:rPr>
                <w:rFonts w:ascii="Arial" w:hAnsi="Arial" w:cs="Arial"/>
                <w:i/>
                <w:iCs/>
                <w:color w:val="000000"/>
                <w:sz w:val="20"/>
                <w:lang w:val="en-AU" w:eastAsia="ja-JP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2364A9" w14:textId="77777777" w:rsidR="00CA734A" w:rsidRPr="005C5184" w:rsidRDefault="00CA734A" w:rsidP="0095743C">
            <w:pPr>
              <w:spacing w:after="0"/>
              <w:jc w:val="left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  <w:r w:rsidRPr="005C5184">
              <w:rPr>
                <w:rFonts w:ascii="Arial" w:eastAsia="MS Mincho" w:hAnsi="Arial" w:cs="Arial" w:hint="eastAsia"/>
                <w:i/>
                <w:iCs/>
                <w:color w:val="000000"/>
                <w:sz w:val="20"/>
                <w:lang w:val="en-AU" w:eastAsia="ja-JP"/>
              </w:rPr>
              <w:t> </w:t>
            </w:r>
          </w:p>
        </w:tc>
      </w:tr>
      <w:tr w:rsidR="00CA734A" w:rsidRPr="00FA4E2C" w14:paraId="7DA1DD1F" w14:textId="77777777" w:rsidTr="00A96F54">
        <w:trPr>
          <w:trHeight w:val="531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E8C24F" w14:textId="77777777" w:rsidR="00CA734A" w:rsidRPr="005C5184" w:rsidRDefault="00CA734A" w:rsidP="00CA734A">
            <w:pPr>
              <w:spacing w:after="0"/>
              <w:ind w:left="129" w:right="135"/>
              <w:textAlignment w:val="baseline"/>
              <w:rPr>
                <w:rFonts w:ascii="Arial" w:hAnsi="Arial" w:cs="Arial"/>
                <w:sz w:val="20"/>
                <w:lang w:val="en-AU" w:eastAsia="ja-JP"/>
              </w:rPr>
            </w:pPr>
            <w:r w:rsidRPr="00FA4E2C">
              <w:rPr>
                <w:rFonts w:ascii="Arial" w:hAnsi="Arial" w:cs="Arial"/>
                <w:sz w:val="20"/>
                <w:lang w:eastAsia="ja-JP"/>
              </w:rPr>
              <w:t xml:space="preserve">Contribute to proposal and development of an OIE Asia Pacific equine network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B3CE40" w14:textId="7A040788" w:rsidR="00CA734A" w:rsidRPr="005C5184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</w:p>
          <w:p w14:paraId="45732957" w14:textId="07A1F23B" w:rsidR="00CA734A" w:rsidRPr="005C5184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  <w:r w:rsidRPr="00FA4E2C">
              <w:rPr>
                <w:rFonts w:ascii="Arial" w:hAnsi="Arial" w:cs="Arial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836F9" w14:textId="5B46BCFC" w:rsidR="00CA734A" w:rsidRPr="005C5184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  <w:r w:rsidRPr="00CA734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EUR ….</w:t>
            </w:r>
          </w:p>
        </w:tc>
      </w:tr>
      <w:tr w:rsidR="00CA734A" w:rsidRPr="00FA4E2C" w14:paraId="13DC02EE" w14:textId="77777777" w:rsidTr="00A96F54">
        <w:trPr>
          <w:trHeight w:val="645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CF967" w14:textId="77777777" w:rsidR="00CA734A" w:rsidRPr="005C5184" w:rsidRDefault="00CA734A" w:rsidP="00CA734A">
            <w:pPr>
              <w:spacing w:after="0"/>
              <w:ind w:left="129" w:right="135"/>
              <w:textAlignment w:val="baseline"/>
              <w:rPr>
                <w:rFonts w:ascii="Arial" w:hAnsi="Arial" w:cs="Arial"/>
                <w:sz w:val="20"/>
                <w:lang w:val="en-AU" w:eastAsia="ja-JP"/>
              </w:rPr>
            </w:pPr>
            <w:r w:rsidRPr="00FA4E2C">
              <w:rPr>
                <w:rFonts w:ascii="Arial" w:hAnsi="Arial" w:cs="Arial"/>
                <w:sz w:val="20"/>
                <w:lang w:eastAsia="ja-JP"/>
              </w:rPr>
              <w:t xml:space="preserve">Contribute to logistical and technical preparation and implementation of meetings and workshops on select equine diseases, emergency preparedness, working equid welfare and other equine specific topics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84C30" w14:textId="6AD684CB" w:rsidR="00CA734A" w:rsidRPr="005C5184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</w:p>
          <w:p w14:paraId="17E8CA19" w14:textId="42B144E6" w:rsidR="00CA734A" w:rsidRPr="005C5184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  <w:r w:rsidRPr="00FA4E2C">
              <w:rPr>
                <w:rFonts w:ascii="Arial" w:hAnsi="Arial" w:cs="Arial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BC036B" w14:textId="284A5F51" w:rsidR="00CA734A" w:rsidRPr="005C5184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i/>
                <w:iCs/>
                <w:color w:val="7F7F7F"/>
                <w:sz w:val="20"/>
                <w:lang w:val="en-AU" w:eastAsia="ja-JP"/>
              </w:rPr>
            </w:pPr>
            <w:r w:rsidRPr="00CA734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EUR ….</w:t>
            </w:r>
          </w:p>
        </w:tc>
      </w:tr>
      <w:tr w:rsidR="00CA734A" w:rsidRPr="00FA4E2C" w14:paraId="296AE0AC" w14:textId="77777777" w:rsidTr="00A96F54">
        <w:trPr>
          <w:trHeight w:val="645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91CE1" w14:textId="77777777" w:rsidR="00CA734A" w:rsidRPr="00FA4E2C" w:rsidRDefault="00CA734A" w:rsidP="00CA734A">
            <w:pPr>
              <w:spacing w:after="0"/>
              <w:ind w:left="129" w:right="135"/>
              <w:textAlignment w:val="baseline"/>
              <w:rPr>
                <w:rFonts w:ascii="Arial" w:hAnsi="Arial" w:cs="Arial"/>
                <w:sz w:val="20"/>
                <w:lang w:eastAsia="ja-JP"/>
              </w:rPr>
            </w:pPr>
            <w:r w:rsidRPr="00FA4E2C">
              <w:rPr>
                <w:rFonts w:ascii="Arial" w:hAnsi="Arial" w:cs="Arial"/>
                <w:sz w:val="20"/>
                <w:lang w:eastAsia="ja-JP"/>
              </w:rPr>
              <w:t>Work with equine experts, OIE HQ and external stakeholders to develop specific training on selected topics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5DB53" w14:textId="1F98D93E" w:rsidR="00CA734A" w:rsidRPr="00FA4E2C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lang w:eastAsia="ja-JP"/>
              </w:rPr>
            </w:pPr>
            <w:r w:rsidRPr="00FA4E2C">
              <w:rPr>
                <w:rFonts w:ascii="Arial" w:eastAsia="MS Mincho" w:hAnsi="Arial" w:cs="Arial"/>
                <w:color w:val="000000"/>
                <w:sz w:val="20"/>
                <w:lang w:val="en-AU" w:eastAsia="ja-JP"/>
              </w:rPr>
              <w:t>5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BD519" w14:textId="13D0676C" w:rsidR="00CA734A" w:rsidRPr="00FA4E2C" w:rsidRDefault="00CA734A" w:rsidP="00CA734A">
            <w:pPr>
              <w:spacing w:after="0"/>
              <w:jc w:val="center"/>
              <w:textAlignment w:val="baseline"/>
              <w:rPr>
                <w:rFonts w:ascii="Arial" w:eastAsia="MS Mincho" w:hAnsi="Arial" w:cs="Arial"/>
                <w:color w:val="000000"/>
                <w:sz w:val="20"/>
                <w:lang w:val="en-AU" w:eastAsia="ja-JP"/>
              </w:rPr>
            </w:pPr>
            <w:r w:rsidRPr="00CA734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EUR ….</w:t>
            </w:r>
          </w:p>
        </w:tc>
      </w:tr>
      <w:tr w:rsidR="00CA734A" w:rsidRPr="00FA4E2C" w14:paraId="353CBF58" w14:textId="77777777" w:rsidTr="00A96F54">
        <w:trPr>
          <w:trHeight w:val="645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9EFFF" w14:textId="77777777" w:rsidR="00CA734A" w:rsidRPr="00FA4E2C" w:rsidRDefault="00CA734A" w:rsidP="00CA734A">
            <w:pPr>
              <w:spacing w:after="0"/>
              <w:ind w:left="129" w:right="135"/>
              <w:textAlignment w:val="baseline"/>
              <w:rPr>
                <w:rFonts w:ascii="Arial" w:hAnsi="Arial" w:cs="Arial"/>
                <w:color w:val="000000"/>
                <w:sz w:val="20"/>
                <w:lang w:eastAsia="ja-JP"/>
              </w:rPr>
            </w:pPr>
            <w:r w:rsidRPr="00FA4E2C">
              <w:rPr>
                <w:rFonts w:ascii="Arial" w:hAnsi="Arial" w:cs="Arial"/>
                <w:color w:val="000000"/>
                <w:sz w:val="20"/>
                <w:lang w:eastAsia="ja-JP"/>
              </w:rPr>
              <w:t>Conduct surveys with OIE Laboratory focal points to assess diagnostic capabilities related to equine diseases (tests performed, proficiency tests, protocol to send samples to Ref. Lab, etc)</w:t>
            </w:r>
          </w:p>
          <w:p w14:paraId="3DB8B505" w14:textId="77777777" w:rsidR="00CA734A" w:rsidRPr="00FA4E2C" w:rsidRDefault="00CA734A" w:rsidP="00CA734A">
            <w:pPr>
              <w:spacing w:after="0"/>
              <w:ind w:left="129" w:right="135"/>
              <w:textAlignment w:val="baseline"/>
              <w:rPr>
                <w:rFonts w:ascii="Arial" w:hAnsi="Arial" w:cs="Arial"/>
                <w:sz w:val="20"/>
                <w:lang w:eastAsia="ja-JP"/>
              </w:rPr>
            </w:pPr>
            <w:r w:rsidRPr="00FA4E2C">
              <w:rPr>
                <w:rFonts w:ascii="Arial" w:hAnsi="Arial" w:cs="Arial"/>
                <w:color w:val="000000"/>
                <w:sz w:val="20"/>
                <w:lang w:eastAsia="ja-JP"/>
              </w:rPr>
              <w:t>Produce a report with the analysis of the outcome of the survey and include recommendations on the way forward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5612C" w14:textId="43884916" w:rsidR="00CA734A" w:rsidRPr="00FA4E2C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lang w:val="en-AU" w:eastAsia="ja-JP"/>
              </w:rPr>
              <w:t>13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DC573" w14:textId="02E3A506" w:rsidR="00CA734A" w:rsidRPr="00FA4E2C" w:rsidRDefault="00CA734A" w:rsidP="00CA734A">
            <w:pPr>
              <w:spacing w:after="0"/>
              <w:jc w:val="center"/>
              <w:textAlignment w:val="baseline"/>
              <w:rPr>
                <w:rFonts w:ascii="Arial" w:eastAsia="MS Mincho" w:hAnsi="Arial" w:cs="Arial"/>
                <w:color w:val="000000"/>
                <w:sz w:val="20"/>
                <w:lang w:val="en-AU" w:eastAsia="ja-JP"/>
              </w:rPr>
            </w:pPr>
            <w:r w:rsidRPr="00CA734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EUR ….</w:t>
            </w:r>
          </w:p>
        </w:tc>
      </w:tr>
      <w:tr w:rsidR="00CA734A" w:rsidRPr="00FA4E2C" w14:paraId="505DC62A" w14:textId="77777777" w:rsidTr="00A96F54">
        <w:trPr>
          <w:trHeight w:val="858"/>
        </w:trPr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56264" w14:textId="77777777" w:rsidR="00CA734A" w:rsidRPr="005C5184" w:rsidRDefault="00CA734A" w:rsidP="00CA734A">
            <w:pPr>
              <w:spacing w:after="0"/>
              <w:ind w:left="129" w:right="135"/>
              <w:textAlignment w:val="baseline"/>
              <w:rPr>
                <w:rFonts w:ascii="Arial" w:hAnsi="Arial" w:cs="Arial"/>
                <w:sz w:val="20"/>
                <w:lang w:val="en-AU" w:eastAsia="ja-JP"/>
              </w:rPr>
            </w:pPr>
            <w:r w:rsidRPr="00FA4E2C">
              <w:rPr>
                <w:rFonts w:ascii="Arial" w:hAnsi="Arial" w:cs="Arial"/>
                <w:b/>
                <w:bCs/>
                <w:color w:val="000000"/>
                <w:sz w:val="20"/>
                <w:lang w:eastAsia="ja-JP"/>
              </w:rPr>
              <w:t xml:space="preserve">Quarterly </w:t>
            </w:r>
            <w:r w:rsidRPr="00FA4E2C">
              <w:rPr>
                <w:rFonts w:ascii="Arial" w:hAnsi="Arial" w:cs="Arial"/>
                <w:b/>
                <w:bCs/>
                <w:sz w:val="20"/>
                <w:lang w:eastAsia="ja-JP"/>
              </w:rPr>
              <w:t>report and work record</w:t>
            </w:r>
            <w:r w:rsidRPr="00FA4E2C">
              <w:rPr>
                <w:rFonts w:ascii="Arial" w:hAnsi="Arial" w:cs="Arial"/>
                <w:color w:val="000000"/>
                <w:sz w:val="20"/>
                <w:lang w:eastAsia="ja-JP"/>
              </w:rPr>
              <w:t>: a</w:t>
            </w:r>
            <w:r w:rsidRPr="00FA4E2C">
              <w:rPr>
                <w:rFonts w:ascii="Arial" w:hAnsi="Arial" w:cs="Arial"/>
                <w:sz w:val="20"/>
                <w:lang w:eastAsia="ja-JP"/>
              </w:rPr>
              <w:t>fter each quarter, the Consultant will prepare a report detailing his/her activities, achievements, and challenges</w:t>
            </w:r>
            <w:r w:rsidRPr="00FA4E2C">
              <w:rPr>
                <w:rFonts w:ascii="Arial" w:hAnsi="Arial" w:cs="Arial"/>
                <w:color w:val="000000"/>
                <w:sz w:val="20"/>
                <w:lang w:eastAsia="ja-JP"/>
              </w:rPr>
              <w:t xml:space="preserve"> and submit with the work record</w:t>
            </w:r>
            <w:r w:rsidRPr="00FA4E2C">
              <w:rPr>
                <w:rFonts w:ascii="Arial" w:hAnsi="Arial" w:cs="Arial"/>
                <w:color w:val="000000"/>
                <w:sz w:val="20"/>
                <w:lang w:val="en-AU" w:eastAsia="ja-JP"/>
              </w:rPr>
              <w:t> </w:t>
            </w:r>
          </w:p>
          <w:p w14:paraId="761C84D8" w14:textId="77777777" w:rsidR="00CA734A" w:rsidRPr="005C5184" w:rsidRDefault="00CA734A" w:rsidP="00CA734A">
            <w:pPr>
              <w:spacing w:after="0"/>
              <w:ind w:left="129" w:right="135"/>
              <w:textAlignment w:val="baseline"/>
              <w:rPr>
                <w:rFonts w:ascii="Arial" w:hAnsi="Arial" w:cs="Arial"/>
                <w:sz w:val="20"/>
                <w:lang w:val="en-AU" w:eastAsia="ja-JP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14FAD" w14:textId="25AD0DCA" w:rsidR="00CA734A" w:rsidRPr="005C5184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sz w:val="20"/>
                <w:lang w:val="en-AU" w:eastAsia="ja-JP"/>
              </w:rPr>
            </w:pPr>
            <w:r w:rsidRPr="00FA4E2C">
              <w:rPr>
                <w:rFonts w:ascii="Arial" w:hAnsi="Arial" w:cs="Arial"/>
                <w:color w:val="000000"/>
                <w:sz w:val="20"/>
                <w:lang w:val="en-AU" w:eastAsia="ja-JP"/>
              </w:rPr>
              <w:t>2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A6767" w14:textId="6593729B" w:rsidR="00CA734A" w:rsidRPr="005C5184" w:rsidRDefault="00CA734A" w:rsidP="00CA734A">
            <w:pPr>
              <w:spacing w:after="0"/>
              <w:jc w:val="center"/>
              <w:textAlignment w:val="baseline"/>
              <w:rPr>
                <w:rFonts w:ascii="Arial" w:hAnsi="Arial" w:cs="Arial"/>
                <w:sz w:val="20"/>
                <w:lang w:val="en-AU" w:eastAsia="ja-JP"/>
              </w:rPr>
            </w:pPr>
            <w:r w:rsidRPr="00CA734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EUR ….</w:t>
            </w:r>
          </w:p>
        </w:tc>
      </w:tr>
      <w:tr w:rsidR="00CA734A" w:rsidRPr="00FA4E2C" w14:paraId="609AB0D6" w14:textId="77777777" w:rsidTr="00CA734A">
        <w:trPr>
          <w:trHeight w:val="393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ADA48" w14:textId="7B332807" w:rsidR="00CA734A" w:rsidRPr="00CA734A" w:rsidRDefault="00CA734A" w:rsidP="00CA734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A734A">
              <w:rPr>
                <w:rFonts w:ascii="Arial" w:hAnsi="Arial" w:cs="Arial"/>
                <w:b/>
                <w:bCs/>
                <w:sz w:val="20"/>
              </w:rPr>
              <w:t>Total amount for the entire mission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A734A">
              <w:rPr>
                <w:rFonts w:ascii="Arial" w:hAnsi="Arial" w:cs="Arial"/>
                <w:b/>
                <w:color w:val="FF0000"/>
                <w:sz w:val="20"/>
                <w:highlight w:val="yellow"/>
                <w:lang w:eastAsia="ja-JP"/>
              </w:rPr>
              <w:t>(</w:t>
            </w:r>
            <w:r w:rsidRPr="00CA734A">
              <w:rPr>
                <w:rFonts w:ascii="Arial" w:hAnsi="Arial" w:cs="Arial"/>
                <w:b/>
                <w:i/>
                <w:iCs/>
                <w:color w:val="FF0000"/>
                <w:sz w:val="20"/>
                <w:highlight w:val="yellow"/>
                <w:lang w:eastAsia="ja-JP"/>
              </w:rPr>
              <w:t>must include consultancy fees and any additional fees</w:t>
            </w:r>
            <w:r w:rsidRPr="00CA734A">
              <w:rPr>
                <w:rFonts w:ascii="Arial" w:hAnsi="Arial" w:cs="Arial"/>
                <w:b/>
                <w:color w:val="FF0000"/>
                <w:sz w:val="20"/>
                <w:highlight w:val="yellow"/>
                <w:lang w:eastAsia="ja-JP"/>
              </w:rPr>
              <w:t>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8AEB3" w14:textId="5F9AD8C5" w:rsidR="00CA734A" w:rsidRPr="00FA4E2C" w:rsidRDefault="00B24E31" w:rsidP="00CA734A">
            <w:pPr>
              <w:spacing w:after="0"/>
              <w:jc w:val="left"/>
              <w:textAlignment w:val="baseline"/>
              <w:rPr>
                <w:rFonts w:ascii="Arial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lang w:eastAsia="ja-JP"/>
              </w:rPr>
              <w:t xml:space="preserve">   40 days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2E292" w14:textId="4E34CC17" w:rsidR="00CA734A" w:rsidRPr="00FA4E2C" w:rsidRDefault="00B24E31" w:rsidP="0095743C">
            <w:pPr>
              <w:spacing w:after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lang w:val="en-AU" w:eastAsia="ja-JP"/>
              </w:rPr>
            </w:pPr>
            <w:r w:rsidRPr="00CA734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EUR ….</w:t>
            </w:r>
          </w:p>
        </w:tc>
      </w:tr>
      <w:bookmarkEnd w:id="2"/>
    </w:tbl>
    <w:p w14:paraId="0135837E" w14:textId="77777777" w:rsidR="00424838" w:rsidRPr="00CA734A" w:rsidRDefault="00424838" w:rsidP="00424838">
      <w:pPr>
        <w:rPr>
          <w:rFonts w:ascii="Arial" w:hAnsi="Arial" w:cs="Arial"/>
          <w:b/>
          <w:bCs/>
          <w:color w:val="C00000"/>
          <w:sz w:val="20"/>
        </w:rPr>
      </w:pPr>
    </w:p>
    <w:p w14:paraId="4B5141E5" w14:textId="77777777" w:rsidR="00424838" w:rsidRPr="00CA734A" w:rsidRDefault="00424838" w:rsidP="00424838">
      <w:pPr>
        <w:pStyle w:val="Paragraphedeliste"/>
        <w:numPr>
          <w:ilvl w:val="0"/>
          <w:numId w:val="68"/>
        </w:numPr>
        <w:rPr>
          <w:rFonts w:ascii="Arial" w:hAnsi="Arial" w:cs="Arial"/>
          <w:b/>
          <w:bCs/>
          <w:color w:val="C00000"/>
          <w:sz w:val="20"/>
        </w:rPr>
      </w:pPr>
      <w:r w:rsidRPr="00CA734A">
        <w:rPr>
          <w:rFonts w:ascii="Arial" w:hAnsi="Arial" w:cs="Arial"/>
          <w:b/>
          <w:bCs/>
          <w:color w:val="C00000"/>
          <w:sz w:val="20"/>
        </w:rPr>
        <w:t>Purchase orders</w:t>
      </w:r>
    </w:p>
    <w:p w14:paraId="0759D2C0" w14:textId="77777777" w:rsidR="00424838" w:rsidRPr="00CA734A" w:rsidRDefault="00424838" w:rsidP="00424838">
      <w:pPr>
        <w:rPr>
          <w:rFonts w:ascii="Arial" w:hAnsi="Arial" w:cs="Arial"/>
          <w:sz w:val="20"/>
        </w:rPr>
      </w:pPr>
      <w:r w:rsidRPr="00CA734A">
        <w:rPr>
          <w:rFonts w:ascii="Arial" w:hAnsi="Arial" w:cs="Arial"/>
          <w:sz w:val="20"/>
        </w:rPr>
        <w:t>During the contract and the renewal period, the OIE will issue task orders as needed.</w:t>
      </w:r>
    </w:p>
    <w:p w14:paraId="1BF6BA16" w14:textId="77777777" w:rsidR="00424838" w:rsidRPr="00CA734A" w:rsidRDefault="00424838" w:rsidP="00424838">
      <w:pPr>
        <w:rPr>
          <w:rFonts w:ascii="Arial" w:hAnsi="Arial" w:cs="Arial"/>
          <w:sz w:val="20"/>
        </w:rPr>
      </w:pPr>
      <w:r w:rsidRPr="00CA734A">
        <w:rPr>
          <w:rFonts w:ascii="Arial" w:hAnsi="Arial" w:cs="Arial"/>
          <w:sz w:val="20"/>
        </w:rPr>
        <w:t>The contract will have a minimum and maximum as follows:</w:t>
      </w:r>
    </w:p>
    <w:tbl>
      <w:tblPr>
        <w:tblStyle w:val="TableauGrille6Couleur-Accentuation2"/>
        <w:tblW w:w="92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694"/>
        <w:gridCol w:w="2126"/>
      </w:tblGrid>
      <w:tr w:rsidR="00424838" w:rsidRPr="00CA734A" w14:paraId="08EF6409" w14:textId="77777777" w:rsidTr="0095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hideMark/>
          </w:tcPr>
          <w:p w14:paraId="634DA985" w14:textId="77777777" w:rsidR="00424838" w:rsidRPr="00CA734A" w:rsidRDefault="00424838" w:rsidP="0095743C">
            <w:pPr>
              <w:pStyle w:val="Texte"/>
              <w:jc w:val="center"/>
              <w:rPr>
                <w:color w:val="auto"/>
                <w:szCs w:val="20"/>
                <w:lang w:val="fr-FR"/>
              </w:rPr>
            </w:pPr>
            <w:proofErr w:type="spellStart"/>
            <w:r w:rsidRPr="00CA734A">
              <w:rPr>
                <w:szCs w:val="20"/>
                <w:lang w:val="fr-FR"/>
              </w:rPr>
              <w:t>Task</w:t>
            </w:r>
            <w:proofErr w:type="spellEnd"/>
            <w:r w:rsidRPr="00CA734A">
              <w:rPr>
                <w:szCs w:val="20"/>
                <w:lang w:val="fr-FR"/>
              </w:rPr>
              <w:t xml:space="preserve"> </w:t>
            </w:r>
            <w:proofErr w:type="spellStart"/>
            <w:r w:rsidRPr="00CA734A">
              <w:rPr>
                <w:szCs w:val="20"/>
                <w:lang w:val="fr-FR"/>
              </w:rPr>
              <w:t>order</w:t>
            </w:r>
            <w:proofErr w:type="spellEnd"/>
          </w:p>
        </w:tc>
        <w:tc>
          <w:tcPr>
            <w:tcW w:w="2694" w:type="dxa"/>
            <w:shd w:val="clear" w:color="auto" w:fill="auto"/>
            <w:hideMark/>
          </w:tcPr>
          <w:p w14:paraId="356D30C1" w14:textId="77777777" w:rsidR="00424838" w:rsidRPr="00CA734A" w:rsidRDefault="00424838" w:rsidP="0095743C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CA734A">
              <w:rPr>
                <w:szCs w:val="20"/>
              </w:rPr>
              <w:t xml:space="preserve">Minimum working days on task orders </w:t>
            </w:r>
          </w:p>
        </w:tc>
        <w:tc>
          <w:tcPr>
            <w:tcW w:w="2126" w:type="dxa"/>
            <w:shd w:val="clear" w:color="auto" w:fill="auto"/>
            <w:hideMark/>
          </w:tcPr>
          <w:p w14:paraId="38F422FF" w14:textId="77777777" w:rsidR="00424838" w:rsidRPr="00CA734A" w:rsidRDefault="00424838" w:rsidP="0095743C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CA734A">
              <w:rPr>
                <w:szCs w:val="20"/>
              </w:rPr>
              <w:t>Maximum working days on task orders</w:t>
            </w:r>
          </w:p>
        </w:tc>
      </w:tr>
      <w:tr w:rsidR="00424838" w:rsidRPr="00CA734A" w14:paraId="01D8F892" w14:textId="77777777" w:rsidTr="00957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62DD671D" w14:textId="77777777" w:rsidR="00424838" w:rsidRPr="00CA734A" w:rsidRDefault="00424838" w:rsidP="0095743C">
            <w:pPr>
              <w:pStyle w:val="Texte"/>
              <w:rPr>
                <w:color w:val="auto"/>
                <w:szCs w:val="20"/>
                <w:lang w:val="fr-FR"/>
              </w:rPr>
            </w:pPr>
            <w:r w:rsidRPr="00CA734A">
              <w:rPr>
                <w:color w:val="auto"/>
                <w:sz w:val="22"/>
                <w:lang w:eastAsia="ja-JP"/>
              </w:rPr>
              <w:t xml:space="preserve">Quarter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C9A610" w14:textId="77777777" w:rsidR="00424838" w:rsidRPr="00CA734A" w:rsidRDefault="00424838" w:rsidP="0095743C">
            <w:pPr>
              <w:pStyle w:val="Tex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highlight w:val="yellow"/>
                <w:lang w:val="fr-FR"/>
              </w:rPr>
            </w:pPr>
            <w:r w:rsidRPr="00CA734A">
              <w:rPr>
                <w:szCs w:val="20"/>
                <w:highlight w:val="yellow"/>
                <w:lang w:val="fr-FR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F4AE8B" w14:textId="77777777" w:rsidR="00424838" w:rsidRPr="00CA734A" w:rsidRDefault="00424838" w:rsidP="0095743C">
            <w:pPr>
              <w:pStyle w:val="Tex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highlight w:val="yellow"/>
                <w:lang w:val="fr-FR"/>
              </w:rPr>
            </w:pPr>
            <w:r w:rsidRPr="00CA734A">
              <w:rPr>
                <w:szCs w:val="20"/>
                <w:highlight w:val="yellow"/>
                <w:lang w:val="fr-FR"/>
              </w:rPr>
              <w:t>30</w:t>
            </w:r>
          </w:p>
        </w:tc>
      </w:tr>
      <w:tr w:rsidR="00424838" w:rsidRPr="00CA734A" w14:paraId="306A20E9" w14:textId="77777777" w:rsidTr="00957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  <w:hideMark/>
          </w:tcPr>
          <w:p w14:paraId="7BC4A611" w14:textId="77777777" w:rsidR="00424838" w:rsidRPr="00CA734A" w:rsidRDefault="00424838" w:rsidP="0095743C">
            <w:pPr>
              <w:pStyle w:val="Texte"/>
              <w:rPr>
                <w:b w:val="0"/>
                <w:bCs w:val="0"/>
                <w:color w:val="auto"/>
                <w:szCs w:val="20"/>
              </w:rPr>
            </w:pPr>
            <w:r w:rsidRPr="00CA734A">
              <w:rPr>
                <w:szCs w:val="20"/>
              </w:rPr>
              <w:t>Renewal (period of one year)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223E0C0" w14:textId="77777777" w:rsidR="00424838" w:rsidRPr="00CA734A" w:rsidRDefault="00424838" w:rsidP="0095743C">
            <w:pPr>
              <w:pStyle w:val="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highlight w:val="yellow"/>
              </w:rPr>
            </w:pPr>
            <w:r w:rsidRPr="00CA734A">
              <w:rPr>
                <w:szCs w:val="20"/>
                <w:highlight w:val="yellow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71F8FE" w14:textId="77777777" w:rsidR="00424838" w:rsidRPr="00CA734A" w:rsidRDefault="00424838" w:rsidP="0095743C">
            <w:pPr>
              <w:pStyle w:val="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highlight w:val="yellow"/>
              </w:rPr>
            </w:pPr>
            <w:r w:rsidRPr="00CA734A">
              <w:rPr>
                <w:szCs w:val="20"/>
                <w:highlight w:val="yellow"/>
              </w:rPr>
              <w:t>104</w:t>
            </w:r>
          </w:p>
        </w:tc>
      </w:tr>
    </w:tbl>
    <w:p w14:paraId="66DD1D04" w14:textId="77777777" w:rsidR="004F1C88" w:rsidRDefault="004F1C88" w:rsidP="003922E9">
      <w:pPr>
        <w:pStyle w:val="Texte"/>
        <w:rPr>
          <w:b/>
          <w:bCs/>
          <w:color w:val="C00000"/>
          <w:sz w:val="24"/>
          <w:szCs w:val="24"/>
          <w:u w:val="single"/>
        </w:rPr>
      </w:pPr>
    </w:p>
    <w:p w14:paraId="26688ABB" w14:textId="77777777" w:rsidR="00723A2D" w:rsidRDefault="00723A2D" w:rsidP="003922E9">
      <w:pPr>
        <w:pStyle w:val="Texte"/>
        <w:rPr>
          <w:b/>
          <w:bCs/>
          <w:color w:val="C00000"/>
          <w:sz w:val="24"/>
          <w:szCs w:val="24"/>
          <w:u w:val="single"/>
        </w:rPr>
      </w:pPr>
    </w:p>
    <w:p w14:paraId="54A9AAE5" w14:textId="77777777" w:rsidR="00723A2D" w:rsidRDefault="00723A2D" w:rsidP="003922E9">
      <w:pPr>
        <w:pStyle w:val="Texte"/>
        <w:rPr>
          <w:b/>
          <w:bCs/>
          <w:color w:val="C00000"/>
          <w:sz w:val="24"/>
          <w:szCs w:val="24"/>
          <w:u w:val="single"/>
        </w:rPr>
      </w:pPr>
    </w:p>
    <w:p w14:paraId="104D7AEC" w14:textId="77777777" w:rsidR="00723A2D" w:rsidRPr="00CA734A" w:rsidRDefault="00723A2D" w:rsidP="003922E9">
      <w:pPr>
        <w:pStyle w:val="Texte"/>
        <w:rPr>
          <w:b/>
          <w:bCs/>
          <w:color w:val="C00000"/>
          <w:sz w:val="24"/>
          <w:szCs w:val="24"/>
          <w:u w:val="single"/>
        </w:rPr>
      </w:pPr>
    </w:p>
    <w:p w14:paraId="27191B82" w14:textId="50E7C77E" w:rsidR="003922E9" w:rsidRPr="00CA734A" w:rsidRDefault="006A5CFA" w:rsidP="003922E9">
      <w:pPr>
        <w:pStyle w:val="Texte"/>
        <w:rPr>
          <w:b/>
          <w:bCs/>
          <w:szCs w:val="20"/>
          <w:u w:val="single"/>
        </w:rPr>
      </w:pPr>
      <w:r w:rsidRPr="00CA734A">
        <w:rPr>
          <w:b/>
          <w:bCs/>
          <w:szCs w:val="20"/>
          <w:u w:val="single"/>
        </w:rPr>
        <w:lastRenderedPageBreak/>
        <w:t>Deliverables</w:t>
      </w:r>
    </w:p>
    <w:tbl>
      <w:tblPr>
        <w:tblStyle w:val="TableauGrille6Couleur-Accentuation2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985"/>
        <w:gridCol w:w="2693"/>
      </w:tblGrid>
      <w:tr w:rsidR="003922E9" w:rsidRPr="00CA734A" w14:paraId="5998E6E6" w14:textId="77777777" w:rsidTr="00CA7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hideMark/>
          </w:tcPr>
          <w:p w14:paraId="09411DC6" w14:textId="77777777" w:rsidR="003922E9" w:rsidRPr="00CA734A" w:rsidRDefault="003922E9" w:rsidP="00243CED">
            <w:pPr>
              <w:pStyle w:val="Texte"/>
              <w:jc w:val="center"/>
              <w:rPr>
                <w:color w:val="000000" w:themeColor="text1"/>
                <w:lang w:val="fr-FR"/>
              </w:rPr>
            </w:pPr>
            <w:r w:rsidRPr="00CA734A">
              <w:rPr>
                <w:color w:val="000000" w:themeColor="text1"/>
                <w:lang w:eastAsia="en-GB"/>
              </w:rPr>
              <w:t>Deliverable (Daily rate)</w:t>
            </w:r>
          </w:p>
        </w:tc>
        <w:tc>
          <w:tcPr>
            <w:tcW w:w="1985" w:type="dxa"/>
            <w:shd w:val="clear" w:color="auto" w:fill="auto"/>
            <w:hideMark/>
          </w:tcPr>
          <w:p w14:paraId="1843E976" w14:textId="77777777" w:rsidR="00C929D8" w:rsidRDefault="003922E9" w:rsidP="009D6F99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proofErr w:type="spellStart"/>
            <w:r w:rsidRPr="00CA734A">
              <w:rPr>
                <w:color w:val="000000" w:themeColor="text1"/>
              </w:rPr>
              <w:t>N°of</w:t>
            </w:r>
            <w:proofErr w:type="spellEnd"/>
            <w:r w:rsidRPr="00CA734A">
              <w:rPr>
                <w:color w:val="000000" w:themeColor="text1"/>
              </w:rPr>
              <w:t xml:space="preserve"> working days</w:t>
            </w:r>
            <w:r w:rsidR="00714FC7" w:rsidRPr="00CA734A">
              <w:rPr>
                <w:color w:val="000000" w:themeColor="text1"/>
              </w:rPr>
              <w:t xml:space="preserve"> </w:t>
            </w:r>
          </w:p>
          <w:p w14:paraId="221FFCB7" w14:textId="561C5709" w:rsidR="00CA734A" w:rsidRPr="00CA734A" w:rsidRDefault="00CA734A" w:rsidP="00CA734A">
            <w:pPr>
              <w:pStyle w:val="Tex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02EAC68" w14:textId="3632A2F4" w:rsidR="003922E9" w:rsidRPr="00CA734A" w:rsidRDefault="003922E9" w:rsidP="00243CED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CA734A">
              <w:rPr>
                <w:color w:val="000000" w:themeColor="text1"/>
                <w:lang w:val="en-US"/>
              </w:rPr>
              <w:t xml:space="preserve">Cost </w:t>
            </w:r>
            <w:r w:rsidR="00424838" w:rsidRPr="00CA734A">
              <w:rPr>
                <w:color w:val="FF0000"/>
                <w:highlight w:val="yellow"/>
                <w:lang w:eastAsia="ja-JP"/>
              </w:rPr>
              <w:t>(</w:t>
            </w:r>
            <w:r w:rsidR="00424838" w:rsidRPr="00CA734A">
              <w:rPr>
                <w:i/>
                <w:iCs/>
                <w:color w:val="FF0000"/>
                <w:highlight w:val="yellow"/>
                <w:lang w:eastAsia="ja-JP"/>
              </w:rPr>
              <w:t>must include consultancy fees and any additional fees</w:t>
            </w:r>
            <w:r w:rsidR="00424838" w:rsidRPr="00CA734A">
              <w:rPr>
                <w:color w:val="FF0000"/>
                <w:highlight w:val="yellow"/>
                <w:lang w:eastAsia="ja-JP"/>
              </w:rPr>
              <w:t>)</w:t>
            </w:r>
          </w:p>
        </w:tc>
      </w:tr>
      <w:tr w:rsidR="003922E9" w:rsidRPr="00CA734A" w14:paraId="56C4A442" w14:textId="77777777" w:rsidTr="00CA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hideMark/>
          </w:tcPr>
          <w:p w14:paraId="59DEEC94" w14:textId="77777777" w:rsidR="003922E9" w:rsidRPr="00CA734A" w:rsidRDefault="003922E9" w:rsidP="00243CED">
            <w:pPr>
              <w:pStyle w:val="Texte"/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826E09A" w14:textId="77777777" w:rsidR="003922E9" w:rsidRPr="00CA734A" w:rsidRDefault="003922E9" w:rsidP="00243CED">
            <w:pPr>
              <w:pStyle w:val="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68350EE" w14:textId="77777777" w:rsidR="003922E9" w:rsidRPr="00CA734A" w:rsidRDefault="003922E9" w:rsidP="00243CED">
            <w:pPr>
              <w:pStyle w:val="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3922E9" w:rsidRPr="00CA734A" w14:paraId="7A6F8E3B" w14:textId="77777777" w:rsidTr="00CA7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0DE6419" w14:textId="77777777" w:rsidR="003922E9" w:rsidRPr="00CA734A" w:rsidRDefault="003922E9" w:rsidP="00243CED">
            <w:pPr>
              <w:pStyle w:val="Texte"/>
              <w:rPr>
                <w:color w:val="000000" w:themeColor="text1"/>
                <w:lang w:val="en-US"/>
              </w:rPr>
            </w:pPr>
            <w:r w:rsidRPr="00CA734A">
              <w:rPr>
                <w:color w:val="000000" w:themeColor="text1"/>
                <w:lang w:val="en-US"/>
              </w:rPr>
              <w:t>Daily rate for the entire team (</w:t>
            </w:r>
            <w:r w:rsidRPr="00CA734A">
              <w:rPr>
                <w:i/>
                <w:iCs/>
                <w:color w:val="FF0000"/>
                <w:sz w:val="22"/>
                <w:lang w:eastAsia="ja-JP"/>
              </w:rPr>
              <w:t>must include consultancy fees and any additional fees</w:t>
            </w:r>
            <w:r w:rsidRPr="00CA734A">
              <w:rPr>
                <w:color w:val="FF0000"/>
                <w:sz w:val="22"/>
                <w:lang w:eastAsia="ja-JP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B2F10A" w14:textId="0A1310E0" w:rsidR="003922E9" w:rsidRPr="00CA734A" w:rsidRDefault="00EF24F5" w:rsidP="00714FC7">
            <w:pPr>
              <w:pStyle w:val="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GB"/>
              </w:rPr>
            </w:pPr>
            <w:r w:rsidRPr="00CA734A">
              <w:rPr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D6044B" w14:textId="77777777" w:rsidR="003922E9" w:rsidRPr="00CA734A" w:rsidRDefault="003922E9" w:rsidP="00243CED">
            <w:pPr>
              <w:pStyle w:val="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GB"/>
              </w:rPr>
            </w:pPr>
            <w:r w:rsidRPr="00CA734A">
              <w:rPr>
                <w:b/>
                <w:bCs/>
                <w:color w:val="000000"/>
                <w:lang w:eastAsia="en-GB"/>
              </w:rPr>
              <w:t>…….EUR</w:t>
            </w:r>
          </w:p>
        </w:tc>
      </w:tr>
      <w:tr w:rsidR="008C3C26" w:rsidRPr="00CA734A" w14:paraId="05BCF3B2" w14:textId="77777777" w:rsidTr="00CA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3188138" w14:textId="6EBEFE0B" w:rsidR="008C3C26" w:rsidRPr="00CA734A" w:rsidRDefault="008C3C26" w:rsidP="008C3C26">
            <w:pPr>
              <w:pStyle w:val="Texte"/>
              <w:rPr>
                <w:color w:val="000000" w:themeColor="text1"/>
                <w:lang w:val="en-US"/>
              </w:rPr>
            </w:pPr>
            <w:r w:rsidRPr="00CA734A">
              <w:rPr>
                <w:color w:val="000000" w:themeColor="text1"/>
                <w:lang w:val="en-US"/>
              </w:rPr>
              <w:t>Rate for the entire team (</w:t>
            </w:r>
            <w:r w:rsidRPr="00CA734A">
              <w:rPr>
                <w:i/>
                <w:iCs/>
                <w:color w:val="FF0000"/>
                <w:sz w:val="22"/>
                <w:lang w:eastAsia="ja-JP"/>
              </w:rPr>
              <w:t>must include consultancy fees and any additional fees</w:t>
            </w:r>
            <w:r w:rsidRPr="00CA734A">
              <w:rPr>
                <w:color w:val="FF0000"/>
                <w:sz w:val="22"/>
                <w:lang w:eastAsia="ja-JP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223555" w14:textId="1460D0A6" w:rsidR="008C3C26" w:rsidRPr="00CA734A" w:rsidRDefault="008C3C26" w:rsidP="008C3C26">
            <w:pPr>
              <w:pStyle w:val="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lang w:eastAsia="en-GB"/>
              </w:rPr>
            </w:pPr>
            <w:r w:rsidRPr="00CA734A">
              <w:rPr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64DE9D" w14:textId="11CB8632" w:rsidR="008C3C26" w:rsidRPr="00CA734A" w:rsidRDefault="008C3C26" w:rsidP="008C3C26">
            <w:pPr>
              <w:pStyle w:val="Tex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lang w:eastAsia="en-GB"/>
              </w:rPr>
            </w:pPr>
            <w:r w:rsidRPr="00CA734A">
              <w:rPr>
                <w:b/>
                <w:bCs/>
                <w:color w:val="000000"/>
                <w:lang w:eastAsia="en-GB"/>
              </w:rPr>
              <w:t>…….EUR</w:t>
            </w:r>
          </w:p>
        </w:tc>
      </w:tr>
      <w:tr w:rsidR="002B2C57" w:rsidRPr="00CA734A" w14:paraId="706913C0" w14:textId="77777777" w:rsidTr="00CA7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12F97F8B" w14:textId="6A196628" w:rsidR="002B2C57" w:rsidRPr="00CA734A" w:rsidRDefault="002B2C57" w:rsidP="002B2C57">
            <w:pPr>
              <w:pStyle w:val="Texte"/>
              <w:rPr>
                <w:color w:val="000000" w:themeColor="text1"/>
                <w:lang w:val="en-US"/>
              </w:rPr>
            </w:pPr>
            <w:r w:rsidRPr="00CA734A">
              <w:rPr>
                <w:color w:val="000000" w:themeColor="text1"/>
                <w:lang w:val="en-US"/>
              </w:rPr>
              <w:t>Rate for the entire team (</w:t>
            </w:r>
            <w:r w:rsidRPr="00CA734A">
              <w:rPr>
                <w:i/>
                <w:iCs/>
                <w:color w:val="FF0000"/>
                <w:sz w:val="22"/>
                <w:lang w:eastAsia="ja-JP"/>
              </w:rPr>
              <w:t>must include consultancy fees and any additional fees</w:t>
            </w:r>
            <w:r w:rsidRPr="00CA734A">
              <w:rPr>
                <w:color w:val="FF0000"/>
                <w:sz w:val="22"/>
                <w:lang w:eastAsia="ja-JP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EA7FA" w14:textId="71678F2A" w:rsidR="002B2C57" w:rsidRPr="00CA734A" w:rsidRDefault="002B2C57" w:rsidP="002B2C57">
            <w:pPr>
              <w:pStyle w:val="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GB"/>
              </w:rPr>
            </w:pPr>
            <w:r w:rsidRPr="00CA734A">
              <w:rPr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9EE94D" w14:textId="667ECDF5" w:rsidR="002B2C57" w:rsidRPr="00CA734A" w:rsidRDefault="002B2C57" w:rsidP="002B2C57">
            <w:pPr>
              <w:pStyle w:val="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lang w:eastAsia="en-GB"/>
              </w:rPr>
            </w:pPr>
            <w:r w:rsidRPr="00CA734A">
              <w:rPr>
                <w:b/>
                <w:bCs/>
                <w:color w:val="000000"/>
                <w:lang w:eastAsia="en-GB"/>
              </w:rPr>
              <w:t>…….EUR</w:t>
            </w:r>
          </w:p>
        </w:tc>
      </w:tr>
      <w:tr w:rsidR="002B2C57" w:rsidRPr="00CA734A" w14:paraId="0A7E0B29" w14:textId="77777777" w:rsidTr="00CA7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24B0573C" w14:textId="6F292200" w:rsidR="002B2C57" w:rsidRPr="00CA734A" w:rsidRDefault="002B2C57" w:rsidP="002B2C57">
            <w:pPr>
              <w:pStyle w:val="Texte"/>
              <w:rPr>
                <w:color w:val="000000" w:themeColor="text1"/>
                <w:lang w:val="en-US"/>
              </w:rPr>
            </w:pPr>
            <w:r w:rsidRPr="00CA734A">
              <w:rPr>
                <w:color w:val="000000" w:themeColor="text1"/>
                <w:lang w:val="en-US"/>
              </w:rPr>
              <w:t>Rate for the entire team (</w:t>
            </w:r>
            <w:r w:rsidRPr="00CA734A">
              <w:rPr>
                <w:i/>
                <w:iCs/>
                <w:color w:val="FF0000"/>
                <w:sz w:val="22"/>
                <w:lang w:eastAsia="ja-JP"/>
              </w:rPr>
              <w:t>must include consultancy fees and any additional fees</w:t>
            </w:r>
            <w:r w:rsidRPr="00CA734A">
              <w:rPr>
                <w:color w:val="FF0000"/>
                <w:sz w:val="22"/>
                <w:lang w:eastAsia="ja-JP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0F5E8F" w14:textId="42B64231" w:rsidR="002B2C57" w:rsidRPr="00CA734A" w:rsidRDefault="002B2C57" w:rsidP="002B2C57">
            <w:pPr>
              <w:pStyle w:val="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 w:eastAsia="en-GB"/>
              </w:rPr>
            </w:pPr>
            <w:r w:rsidRPr="00CA734A">
              <w:rPr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AB4B8D" w14:textId="77777777" w:rsidR="002B2C57" w:rsidRPr="00CA734A" w:rsidRDefault="002B2C57" w:rsidP="002B2C57">
            <w:pPr>
              <w:pStyle w:val="Tex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lang w:eastAsia="en-GB"/>
              </w:rPr>
            </w:pPr>
            <w:r w:rsidRPr="00CA734A">
              <w:rPr>
                <w:b/>
                <w:bCs/>
                <w:color w:val="000000"/>
                <w:lang w:eastAsia="en-GB"/>
              </w:rPr>
              <w:t>…….EUR</w:t>
            </w:r>
          </w:p>
        </w:tc>
      </w:tr>
    </w:tbl>
    <w:p w14:paraId="5328DC42" w14:textId="77777777" w:rsidR="003B5F61" w:rsidRPr="00CA734A" w:rsidRDefault="003B5F61" w:rsidP="003B5F61">
      <w:pPr>
        <w:pStyle w:val="Guidance"/>
        <w:jc w:val="both"/>
        <w:rPr>
          <w:i w:val="0"/>
          <w:iCs w:val="0"/>
          <w:color w:val="000000" w:themeColor="text1"/>
          <w:sz w:val="22"/>
          <w:szCs w:val="22"/>
        </w:rPr>
      </w:pPr>
    </w:p>
    <w:bookmarkEnd w:id="0"/>
    <w:bookmarkEnd w:id="1"/>
    <w:p w14:paraId="5F6EE203" w14:textId="77777777" w:rsidR="000C3009" w:rsidRPr="00CA734A" w:rsidRDefault="000C3009" w:rsidP="00172BB8">
      <w:pPr>
        <w:pStyle w:val="Texte"/>
        <w:rPr>
          <w:b/>
          <w:bCs/>
          <w:sz w:val="36"/>
          <w:szCs w:val="40"/>
        </w:rPr>
      </w:pPr>
    </w:p>
    <w:p w14:paraId="03C2E38A" w14:textId="77777777" w:rsidR="00172BB8" w:rsidRPr="00CA734A" w:rsidRDefault="00172BB8" w:rsidP="00172BB8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 w:rsidRPr="00CA734A">
        <w:rPr>
          <w:rFonts w:ascii="Arial" w:hAnsi="Arial" w:cs="Arial"/>
          <w:bCs/>
          <w:lang w:eastAsia="fr-FR"/>
        </w:rPr>
        <w:t>Entity name</w:t>
      </w:r>
      <w:r w:rsidRPr="00CA734A">
        <w:rPr>
          <w:rFonts w:ascii="Arial" w:hAnsi="Arial" w:cs="Arial"/>
          <w:bCs/>
          <w:lang w:eastAsia="fr-FR"/>
        </w:rPr>
        <w:tab/>
        <w:t xml:space="preserve">: </w:t>
      </w:r>
      <w:r w:rsidRPr="00CA734A">
        <w:rPr>
          <w:rFonts w:ascii="Arial" w:hAnsi="Arial" w:cs="Arial"/>
          <w:bCs/>
          <w:lang w:eastAsia="fr-FR"/>
        </w:rPr>
        <w:tab/>
      </w:r>
    </w:p>
    <w:p w14:paraId="669FDF6D" w14:textId="77777777" w:rsidR="00172BB8" w:rsidRPr="00CA734A" w:rsidRDefault="00172BB8" w:rsidP="00172BB8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 w:rsidRPr="00CA734A">
        <w:rPr>
          <w:rFonts w:ascii="Arial" w:hAnsi="Arial" w:cs="Arial"/>
          <w:bCs/>
          <w:lang w:eastAsia="fr-FR"/>
        </w:rPr>
        <w:t>Address</w:t>
      </w:r>
      <w:r w:rsidRPr="00CA734A">
        <w:rPr>
          <w:rFonts w:ascii="Arial" w:hAnsi="Arial" w:cs="Arial"/>
          <w:bCs/>
          <w:lang w:eastAsia="fr-FR"/>
        </w:rPr>
        <w:tab/>
        <w:t>:</w:t>
      </w:r>
      <w:r w:rsidRPr="00CA734A">
        <w:rPr>
          <w:rFonts w:ascii="Arial" w:hAnsi="Arial" w:cs="Arial"/>
          <w:bCs/>
          <w:lang w:eastAsia="fr-FR"/>
        </w:rPr>
        <w:tab/>
      </w:r>
    </w:p>
    <w:p w14:paraId="1E4B3E94" w14:textId="77777777" w:rsidR="00172BB8" w:rsidRPr="00CA734A" w:rsidRDefault="00172BB8" w:rsidP="00172BB8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val="en-US" w:eastAsia="fr-FR"/>
        </w:rPr>
      </w:pPr>
      <w:r w:rsidRPr="00CA734A">
        <w:rPr>
          <w:rFonts w:ascii="Arial" w:hAnsi="Arial" w:cs="Arial"/>
          <w:bCs/>
          <w:lang w:val="en-US" w:eastAsia="fr-FR"/>
        </w:rPr>
        <w:t xml:space="preserve">Name &amp; Title of duly </w:t>
      </w:r>
      <w:proofErr w:type="spellStart"/>
      <w:r w:rsidRPr="00CA734A">
        <w:rPr>
          <w:rFonts w:ascii="Arial" w:hAnsi="Arial" w:cs="Arial"/>
          <w:bCs/>
          <w:lang w:val="en-US" w:eastAsia="fr-FR"/>
        </w:rPr>
        <w:t>authorised</w:t>
      </w:r>
      <w:proofErr w:type="spellEnd"/>
      <w:r w:rsidRPr="00CA734A">
        <w:rPr>
          <w:rFonts w:ascii="Arial" w:hAnsi="Arial" w:cs="Arial"/>
          <w:bCs/>
          <w:lang w:val="en-US" w:eastAsia="fr-FR"/>
        </w:rPr>
        <w:t xml:space="preserve"> representative: </w:t>
      </w:r>
    </w:p>
    <w:p w14:paraId="47AC6F69" w14:textId="77777777" w:rsidR="00172BB8" w:rsidRPr="00CA734A" w:rsidRDefault="00172BB8" w:rsidP="00172BB8">
      <w:pPr>
        <w:tabs>
          <w:tab w:val="left" w:pos="1418"/>
          <w:tab w:val="left" w:pos="1701"/>
        </w:tabs>
        <w:spacing w:after="0"/>
        <w:ind w:left="1701" w:hanging="1701"/>
        <w:rPr>
          <w:rFonts w:ascii="Arial" w:hAnsi="Arial" w:cs="Arial"/>
          <w:bCs/>
          <w:lang w:eastAsia="fr-FR"/>
        </w:rPr>
      </w:pPr>
      <w:r w:rsidRPr="00CA734A">
        <w:rPr>
          <w:rFonts w:ascii="Arial" w:hAnsi="Arial" w:cs="Arial"/>
          <w:bCs/>
          <w:lang w:eastAsia="fr-FR"/>
        </w:rPr>
        <w:t>Date</w:t>
      </w:r>
      <w:r w:rsidRPr="00CA734A">
        <w:rPr>
          <w:rFonts w:ascii="Arial" w:hAnsi="Arial" w:cs="Arial"/>
          <w:bCs/>
          <w:lang w:eastAsia="fr-FR"/>
        </w:rPr>
        <w:tab/>
        <w:t>:</w:t>
      </w:r>
      <w:r w:rsidRPr="00CA734A">
        <w:rPr>
          <w:rFonts w:ascii="Arial" w:hAnsi="Arial" w:cs="Arial"/>
          <w:bCs/>
          <w:lang w:eastAsia="fr-FR"/>
        </w:rPr>
        <w:tab/>
      </w:r>
    </w:p>
    <w:p w14:paraId="75C54226" w14:textId="2C84C504" w:rsidR="007A29E0" w:rsidRPr="00CA734A" w:rsidRDefault="007A29E0">
      <w:pPr>
        <w:pStyle w:val="Texte"/>
        <w:rPr>
          <w:b/>
          <w:bCs/>
          <w:sz w:val="36"/>
          <w:szCs w:val="40"/>
        </w:rPr>
      </w:pPr>
    </w:p>
    <w:sectPr w:rsidR="007A29E0" w:rsidRPr="00CA734A" w:rsidSect="00953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E02F" w14:textId="77777777" w:rsidR="00003514" w:rsidRDefault="00003514">
      <w:r>
        <w:separator/>
      </w:r>
    </w:p>
  </w:endnote>
  <w:endnote w:type="continuationSeparator" w:id="0">
    <w:p w14:paraId="4262E252" w14:textId="77777777" w:rsidR="00003514" w:rsidRDefault="00003514">
      <w:r>
        <w:continuationSeparator/>
      </w:r>
    </w:p>
  </w:endnote>
  <w:endnote w:type="continuationNotice" w:id="1">
    <w:p w14:paraId="6AFC31EB" w14:textId="77777777" w:rsidR="00003514" w:rsidRDefault="000035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7B19" w14:textId="77777777" w:rsidR="003F4098" w:rsidRDefault="003F40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630AB2AB" w:rsidR="005024D1" w:rsidRPr="000F5C71" w:rsidRDefault="0044610E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>
      <w:t>RR-AP/CFEOI2022/</w:t>
    </w:r>
    <w:r w:rsidR="003F4098">
      <w:t>5</w:t>
    </w:r>
    <w:r w:rsidR="005024D1" w:rsidRPr="00403AAC">
      <w:rPr>
        <w:rFonts w:asciiTheme="minorHAnsi" w:hAnsiTheme="minorHAnsi" w:cstheme="minorHAnsi"/>
        <w:bCs/>
        <w:lang w:val="fr-BE"/>
      </w:rPr>
      <w:t xml:space="preserve">            </w:t>
    </w:r>
    <w:r w:rsidR="005024D1">
      <w:rPr>
        <w:rFonts w:asciiTheme="minorHAnsi" w:hAnsiTheme="minorHAnsi" w:cstheme="minorHAnsi"/>
        <w:bCs/>
        <w:lang w:val="fr-BE"/>
      </w:rPr>
      <w:tab/>
    </w:r>
    <w:r w:rsidR="005024D1" w:rsidRPr="0030290B">
      <w:rPr>
        <w:rStyle w:val="Numrodepage"/>
        <w:rFonts w:ascii="Calibri" w:hAnsi="Calibri"/>
      </w:rPr>
      <w:fldChar w:fldCharType="begin"/>
    </w:r>
    <w:r w:rsidR="005024D1" w:rsidRPr="00687B38">
      <w:rPr>
        <w:rStyle w:val="Numrodepage"/>
        <w:rFonts w:ascii="Calibri" w:hAnsi="Calibri"/>
        <w:lang w:val="fr-BE"/>
      </w:rPr>
      <w:instrText xml:space="preserve"> PAGE </w:instrText>
    </w:r>
    <w:r w:rsidR="005024D1" w:rsidRPr="0030290B">
      <w:rPr>
        <w:rStyle w:val="Numrodepage"/>
        <w:rFonts w:ascii="Calibri" w:hAnsi="Calibri"/>
      </w:rPr>
      <w:fldChar w:fldCharType="separate"/>
    </w:r>
    <w:r w:rsidR="005024D1">
      <w:rPr>
        <w:rStyle w:val="Numrodepage"/>
        <w:rFonts w:ascii="Calibri" w:hAnsi="Calibri"/>
        <w:noProof/>
        <w:lang w:val="fr-BE"/>
      </w:rPr>
      <w:t>2</w:t>
    </w:r>
    <w:r w:rsidR="005024D1" w:rsidRPr="0030290B">
      <w:rPr>
        <w:rStyle w:val="Numrodepage"/>
        <w:rFonts w:ascii="Calibri" w:hAnsi="Calibri"/>
      </w:rPr>
      <w:fldChar w:fldCharType="end"/>
    </w:r>
    <w:r w:rsidR="005024D1">
      <w:rPr>
        <w:rStyle w:val="Numrodepage"/>
        <w:rFonts w:ascii="Calibri" w:hAnsi="Calibri"/>
        <w:lang w:val="fr-BE"/>
      </w:rPr>
      <w:t>/</w:t>
    </w:r>
    <w:r w:rsidR="005024D1" w:rsidRPr="0030290B">
      <w:rPr>
        <w:rStyle w:val="Numrodepage"/>
        <w:rFonts w:ascii="Calibri" w:hAnsi="Calibri"/>
        <w:snapToGrid w:val="0"/>
      </w:rPr>
      <w:fldChar w:fldCharType="begin"/>
    </w:r>
    <w:r w:rsidR="005024D1"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="005024D1" w:rsidRPr="0030290B">
      <w:rPr>
        <w:rStyle w:val="Numrodepage"/>
        <w:rFonts w:ascii="Calibri" w:hAnsi="Calibri"/>
        <w:snapToGrid w:val="0"/>
      </w:rPr>
      <w:fldChar w:fldCharType="separate"/>
    </w:r>
    <w:r w:rsidR="005024D1">
      <w:rPr>
        <w:rStyle w:val="Numrodepage"/>
        <w:rFonts w:ascii="Calibri" w:hAnsi="Calibri"/>
        <w:noProof/>
        <w:snapToGrid w:val="0"/>
        <w:lang w:val="fr-BE"/>
      </w:rPr>
      <w:t>2</w:t>
    </w:r>
    <w:r w:rsidR="005024D1" w:rsidRPr="0030290B">
      <w:rPr>
        <w:rStyle w:val="Numrodepage"/>
        <w:rFonts w:ascii="Calibri" w:hAnsi="Calibri"/>
        <w:snapToGrid w:val="0"/>
      </w:rPr>
      <w:fldChar w:fldCharType="end"/>
    </w:r>
    <w:r w:rsidR="005024D1"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 w:rsidR="005024D1">
      <w:rPr>
        <w:rFonts w:asciiTheme="minorHAnsi" w:hAnsiTheme="minorHAnsi" w:cstheme="minorHAnsi"/>
        <w:bCs/>
        <w:lang w:val="fr-BE"/>
      </w:rPr>
      <w:t xml:space="preserve">  </w:t>
    </w:r>
    <w:r w:rsidR="005024D1" w:rsidRPr="00687B38">
      <w:rPr>
        <w:rStyle w:val="Numrodepage"/>
        <w:rFonts w:ascii="Calibri" w:hAnsi="Calibri"/>
        <w:lang w:val="fr-BE"/>
      </w:rPr>
      <w:t xml:space="preserve"> </w:t>
    </w:r>
    <w:r w:rsidR="005024D1">
      <w:rPr>
        <w:rStyle w:val="Numrodepage"/>
        <w:rFonts w:ascii="Calibri" w:hAnsi="Calibri"/>
        <w:lang w:val="fr-BE"/>
      </w:rPr>
      <w:t xml:space="preserve">                               </w:t>
    </w:r>
    <w:r w:rsidR="005024D1" w:rsidRPr="00687B38">
      <w:rPr>
        <w:rStyle w:val="Numrodepage"/>
        <w:rFonts w:ascii="Calibri" w:hAnsi="Calibri"/>
        <w:lang w:val="fr-BE"/>
      </w:rPr>
      <w:tab/>
      <w:t xml:space="preserve">                       </w:t>
    </w:r>
    <w:r w:rsidR="005024D1">
      <w:rPr>
        <w:rStyle w:val="Numrodepage"/>
        <w:rFonts w:ascii="Calibri" w:hAnsi="Calibri"/>
        <w:lang w:val="fr-BE"/>
      </w:rPr>
      <w:t xml:space="preserve">       </w:t>
    </w:r>
    <w:r w:rsidR="005024D1"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5024D1" w:rsidRDefault="005024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60A0" w14:textId="77777777" w:rsidR="003F4098" w:rsidRDefault="003F40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E7F7" w14:textId="77777777" w:rsidR="00003514" w:rsidRDefault="00003514">
      <w:r>
        <w:separator/>
      </w:r>
    </w:p>
  </w:footnote>
  <w:footnote w:type="continuationSeparator" w:id="0">
    <w:p w14:paraId="3CE7B0A4" w14:textId="77777777" w:rsidR="00003514" w:rsidRDefault="00003514">
      <w:r>
        <w:continuationSeparator/>
      </w:r>
    </w:p>
  </w:footnote>
  <w:footnote w:type="continuationNotice" w:id="1">
    <w:p w14:paraId="337D91E6" w14:textId="77777777" w:rsidR="00003514" w:rsidRDefault="0000351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8280" w14:textId="77777777" w:rsidR="003F4098" w:rsidRDefault="003F40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5024D1" w:rsidRPr="00354508" w:rsidRDefault="005024D1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662E" w14:textId="77777777" w:rsidR="003F4098" w:rsidRDefault="003F40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96DFB"/>
    <w:multiLevelType w:val="hybridMultilevel"/>
    <w:tmpl w:val="0BD44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E2FFB"/>
    <w:multiLevelType w:val="multilevel"/>
    <w:tmpl w:val="CE88F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862C57"/>
    <w:multiLevelType w:val="hybridMultilevel"/>
    <w:tmpl w:val="0DD4C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1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41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8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50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4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6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7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 w16cid:durableId="2126076349">
    <w:abstractNumId w:val="29"/>
  </w:num>
  <w:num w:numId="2" w16cid:durableId="1756706466">
    <w:abstractNumId w:val="0"/>
  </w:num>
  <w:num w:numId="3" w16cid:durableId="769009540">
    <w:abstractNumId w:val="40"/>
  </w:num>
  <w:num w:numId="4" w16cid:durableId="75976836">
    <w:abstractNumId w:val="10"/>
  </w:num>
  <w:num w:numId="5" w16cid:durableId="1198082241">
    <w:abstractNumId w:val="9"/>
  </w:num>
  <w:num w:numId="6" w16cid:durableId="1541749175">
    <w:abstractNumId w:val="55"/>
  </w:num>
  <w:num w:numId="7" w16cid:durableId="534974902">
    <w:abstractNumId w:val="16"/>
  </w:num>
  <w:num w:numId="8" w16cid:durableId="991525086">
    <w:abstractNumId w:val="15"/>
  </w:num>
  <w:num w:numId="9" w16cid:durableId="997655070">
    <w:abstractNumId w:val="31"/>
  </w:num>
  <w:num w:numId="10" w16cid:durableId="1614701888">
    <w:abstractNumId w:val="21"/>
  </w:num>
  <w:num w:numId="11" w16cid:durableId="638609111">
    <w:abstractNumId w:val="47"/>
  </w:num>
  <w:num w:numId="12" w16cid:durableId="1199509497">
    <w:abstractNumId w:val="49"/>
  </w:num>
  <w:num w:numId="13" w16cid:durableId="17629833">
    <w:abstractNumId w:val="48"/>
  </w:num>
  <w:num w:numId="14" w16cid:durableId="1426029528">
    <w:abstractNumId w:val="8"/>
  </w:num>
  <w:num w:numId="15" w16cid:durableId="140582790">
    <w:abstractNumId w:val="35"/>
  </w:num>
  <w:num w:numId="16" w16cid:durableId="1395542386">
    <w:abstractNumId w:val="11"/>
  </w:num>
  <w:num w:numId="17" w16cid:durableId="790782000">
    <w:abstractNumId w:val="6"/>
  </w:num>
  <w:num w:numId="18" w16cid:durableId="1554270826">
    <w:abstractNumId w:val="52"/>
  </w:num>
  <w:num w:numId="19" w16cid:durableId="879977420">
    <w:abstractNumId w:val="51"/>
  </w:num>
  <w:num w:numId="20" w16cid:durableId="220870237">
    <w:abstractNumId w:val="58"/>
  </w:num>
  <w:num w:numId="21" w16cid:durableId="931275472">
    <w:abstractNumId w:val="59"/>
  </w:num>
  <w:num w:numId="22" w16cid:durableId="2086411491">
    <w:abstractNumId w:val="30"/>
  </w:num>
  <w:num w:numId="23" w16cid:durableId="504325164">
    <w:abstractNumId w:val="23"/>
  </w:num>
  <w:num w:numId="24" w16cid:durableId="724335440">
    <w:abstractNumId w:val="14"/>
  </w:num>
  <w:num w:numId="25" w16cid:durableId="244728475">
    <w:abstractNumId w:val="56"/>
  </w:num>
  <w:num w:numId="26" w16cid:durableId="1594512116">
    <w:abstractNumId w:val="3"/>
  </w:num>
  <w:num w:numId="27" w16cid:durableId="969238258">
    <w:abstractNumId w:val="4"/>
  </w:num>
  <w:num w:numId="28" w16cid:durableId="858474057">
    <w:abstractNumId w:val="60"/>
  </w:num>
  <w:num w:numId="29" w16cid:durableId="2027292555">
    <w:abstractNumId w:val="1"/>
  </w:num>
  <w:num w:numId="30" w16cid:durableId="33695124">
    <w:abstractNumId w:val="42"/>
  </w:num>
  <w:num w:numId="31" w16cid:durableId="1254126799">
    <w:abstractNumId w:val="32"/>
  </w:num>
  <w:num w:numId="32" w16cid:durableId="856966652">
    <w:abstractNumId w:val="7"/>
  </w:num>
  <w:num w:numId="33" w16cid:durableId="1934778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38136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8967167">
    <w:abstractNumId w:val="2"/>
  </w:num>
  <w:num w:numId="36" w16cid:durableId="608126053">
    <w:abstractNumId w:val="46"/>
  </w:num>
  <w:num w:numId="37" w16cid:durableId="1124271786">
    <w:abstractNumId w:val="41"/>
  </w:num>
  <w:num w:numId="38" w16cid:durableId="1205798512">
    <w:abstractNumId w:val="38"/>
  </w:num>
  <w:num w:numId="39" w16cid:durableId="400905550">
    <w:abstractNumId w:val="39"/>
  </w:num>
  <w:num w:numId="40" w16cid:durableId="20844442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6040681">
    <w:abstractNumId w:val="43"/>
  </w:num>
  <w:num w:numId="42" w16cid:durableId="1893423055">
    <w:abstractNumId w:val="25"/>
  </w:num>
  <w:num w:numId="43" w16cid:durableId="950553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936823">
    <w:abstractNumId w:val="33"/>
  </w:num>
  <w:num w:numId="45" w16cid:durableId="337467431">
    <w:abstractNumId w:val="54"/>
  </w:num>
  <w:num w:numId="46" w16cid:durableId="299459662">
    <w:abstractNumId w:val="20"/>
  </w:num>
  <w:num w:numId="47" w16cid:durableId="1650131499">
    <w:abstractNumId w:val="24"/>
  </w:num>
  <w:num w:numId="48" w16cid:durableId="1309093848">
    <w:abstractNumId w:val="27"/>
  </w:num>
  <w:num w:numId="49" w16cid:durableId="1187988629">
    <w:abstractNumId w:val="36"/>
  </w:num>
  <w:num w:numId="50" w16cid:durableId="794761708">
    <w:abstractNumId w:val="44"/>
  </w:num>
  <w:num w:numId="51" w16cid:durableId="1179391885">
    <w:abstractNumId w:val="12"/>
  </w:num>
  <w:num w:numId="52" w16cid:durableId="1959137387">
    <w:abstractNumId w:val="28"/>
  </w:num>
  <w:num w:numId="53" w16cid:durableId="570385954">
    <w:abstractNumId w:val="37"/>
  </w:num>
  <w:num w:numId="54" w16cid:durableId="1846289568">
    <w:abstractNumId w:val="18"/>
  </w:num>
  <w:num w:numId="55" w16cid:durableId="1562059567">
    <w:abstractNumId w:val="57"/>
  </w:num>
  <w:num w:numId="56" w16cid:durableId="6782422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08836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93215666">
    <w:abstractNumId w:val="50"/>
  </w:num>
  <w:num w:numId="59" w16cid:durableId="2086492661">
    <w:abstractNumId w:val="26"/>
  </w:num>
  <w:num w:numId="60" w16cid:durableId="138038551">
    <w:abstractNumId w:val="34"/>
  </w:num>
  <w:num w:numId="61" w16cid:durableId="720397906">
    <w:abstractNumId w:val="45"/>
  </w:num>
  <w:num w:numId="62" w16cid:durableId="2021733387">
    <w:abstractNumId w:val="53"/>
  </w:num>
  <w:num w:numId="63" w16cid:durableId="115635887">
    <w:abstractNumId w:val="17"/>
  </w:num>
  <w:num w:numId="64" w16cid:durableId="430206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39620157">
    <w:abstractNumId w:val="5"/>
  </w:num>
  <w:num w:numId="66" w16cid:durableId="585848790">
    <w:abstractNumId w:val="13"/>
  </w:num>
  <w:num w:numId="67" w16cid:durableId="744301624">
    <w:abstractNumId w:val="19"/>
  </w:num>
  <w:num w:numId="68" w16cid:durableId="941258079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3514"/>
    <w:rsid w:val="00004F69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1F8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35E"/>
    <w:rsid w:val="00071F3F"/>
    <w:rsid w:val="0007285B"/>
    <w:rsid w:val="0007610C"/>
    <w:rsid w:val="00076D73"/>
    <w:rsid w:val="00077A3B"/>
    <w:rsid w:val="00077E30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009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2BB8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2478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B664B"/>
    <w:rsid w:val="001C0323"/>
    <w:rsid w:val="001C06B1"/>
    <w:rsid w:val="001C1448"/>
    <w:rsid w:val="001C1823"/>
    <w:rsid w:val="001C2353"/>
    <w:rsid w:val="001C2C58"/>
    <w:rsid w:val="001C3068"/>
    <w:rsid w:val="001C382C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6D8A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49A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2C57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0282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0555"/>
    <w:rsid w:val="0030220F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06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2E9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5F61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4098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38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10E"/>
    <w:rsid w:val="004465B0"/>
    <w:rsid w:val="00446900"/>
    <w:rsid w:val="00447F79"/>
    <w:rsid w:val="00450536"/>
    <w:rsid w:val="00452350"/>
    <w:rsid w:val="004541E3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19A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D752A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1C88"/>
    <w:rsid w:val="004F3607"/>
    <w:rsid w:val="004F3D36"/>
    <w:rsid w:val="004F49C6"/>
    <w:rsid w:val="004F4FB8"/>
    <w:rsid w:val="004F5255"/>
    <w:rsid w:val="004F7BD2"/>
    <w:rsid w:val="0050021F"/>
    <w:rsid w:val="005024D1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53A4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1C97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65D37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CFA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48C8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4FC7"/>
    <w:rsid w:val="00715645"/>
    <w:rsid w:val="00716BA2"/>
    <w:rsid w:val="007206B1"/>
    <w:rsid w:val="0072128A"/>
    <w:rsid w:val="007216C7"/>
    <w:rsid w:val="0072253E"/>
    <w:rsid w:val="00722970"/>
    <w:rsid w:val="00723A2D"/>
    <w:rsid w:val="00723AE0"/>
    <w:rsid w:val="00724F81"/>
    <w:rsid w:val="00725694"/>
    <w:rsid w:val="00730478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3EF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3988"/>
    <w:rsid w:val="007570E2"/>
    <w:rsid w:val="00757AA8"/>
    <w:rsid w:val="007602B6"/>
    <w:rsid w:val="00760A07"/>
    <w:rsid w:val="0076142C"/>
    <w:rsid w:val="00762B95"/>
    <w:rsid w:val="00763401"/>
    <w:rsid w:val="00764A2C"/>
    <w:rsid w:val="00764CAE"/>
    <w:rsid w:val="00764F33"/>
    <w:rsid w:val="0076554F"/>
    <w:rsid w:val="0076662A"/>
    <w:rsid w:val="007705BE"/>
    <w:rsid w:val="00770B1A"/>
    <w:rsid w:val="007719F6"/>
    <w:rsid w:val="0077285D"/>
    <w:rsid w:val="00773979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5A33"/>
    <w:rsid w:val="00786F0A"/>
    <w:rsid w:val="00790140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5B9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2199"/>
    <w:rsid w:val="007D26C8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0694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5D9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3687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0C3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26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475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5B01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6F99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49E9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E31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1C5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0B57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A5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288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1F6D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29D8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A734A"/>
    <w:rsid w:val="00CB16E4"/>
    <w:rsid w:val="00CB1B0E"/>
    <w:rsid w:val="00CB1FA6"/>
    <w:rsid w:val="00CB2188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776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34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76CF8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6AB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3B2C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225A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4F5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2C7C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6F6F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4FC8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1995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2F55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0FF74D1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  <w:style w:type="table" w:styleId="TableauGrille6Couleur-Accentuation2">
    <w:name w:val="Grid Table 6 Colorful Accent 2"/>
    <w:basedOn w:val="TableauNormal"/>
    <w:uiPriority w:val="51"/>
    <w:rsid w:val="00743EFA"/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eop">
    <w:name w:val="eop"/>
    <w:basedOn w:val="Policepardfaut"/>
    <w:rsid w:val="00CA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e329e-975a-410c-9b1d-a6bbeb5840a2">
      <Terms xmlns="http://schemas.microsoft.com/office/infopath/2007/PartnerControls"/>
    </lcf76f155ced4ddcb4097134ff3c332f>
    <TaxCatchAll xmlns="95ae2bc6-be5d-47b6-8ad0-dd004529a78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D6D48F6E1C419E1AE9B18CC3E0A3" ma:contentTypeVersion="12" ma:contentTypeDescription="Crée un document." ma:contentTypeScope="" ma:versionID="606087b3905ee187089001fdf7740507">
  <xsd:schema xmlns:xsd="http://www.w3.org/2001/XMLSchema" xmlns:xs="http://www.w3.org/2001/XMLSchema" xmlns:p="http://schemas.microsoft.com/office/2006/metadata/properties" xmlns:ns2="97be329e-975a-410c-9b1d-a6bbeb5840a2" xmlns:ns3="95ae2bc6-be5d-47b6-8ad0-dd004529a787" targetNamespace="http://schemas.microsoft.com/office/2006/metadata/properties" ma:root="true" ma:fieldsID="86a3af12a48103b3e4c7c98ac3e00050" ns2:_="" ns3:_="">
    <xsd:import namespace="97be329e-975a-410c-9b1d-a6bbeb5840a2"/>
    <xsd:import namespace="95ae2bc6-be5d-47b6-8ad0-dd004529a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329e-975a-410c-9b1d-a6bbeb58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2bc6-be5d-47b6-8ad0-dd004529a7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5509bba-041c-449c-839d-42f86d14e0ba}" ma:internalName="TaxCatchAll" ma:showField="CatchAllData" ma:web="95ae2bc6-be5d-47b6-8ad0-dd004529a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  <ds:schemaRef ds:uri="97be329e-975a-410c-9b1d-a6bbeb5840a2"/>
    <ds:schemaRef ds:uri="95ae2bc6-be5d-47b6-8ad0-dd004529a787"/>
  </ds:schemaRefs>
</ds:datastoreItem>
</file>

<file path=customXml/itemProps4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AD1B9C-C5B0-4136-ACDA-CEAAFFA4A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329e-975a-410c-9b1d-a6bbeb5840a2"/>
    <ds:schemaRef ds:uri="95ae2bc6-be5d-47b6-8ad0-dd004529a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3</Pages>
  <Words>416</Words>
  <Characters>2289</Characters>
  <Application>Microsoft Office Word</Application>
  <DocSecurity>0</DocSecurity>
  <PresentationFormat>Microsoft Word 11.0</PresentationFormat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Business Case</vt:lpstr>
      <vt:lpstr>Business Case</vt:lpstr>
    </vt:vector>
  </TitlesOfParts>
  <Manager>&lt;Project Manager (PM)&gt;</Manager>
  <Company>European Commission</Company>
  <LinksUpToDate>false</LinksUpToDate>
  <CharactersWithSpaces>2700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7</cp:revision>
  <cp:lastPrinted>2020-12-29T17:27:00Z</cp:lastPrinted>
  <dcterms:created xsi:type="dcterms:W3CDTF">2022-05-12T08:25:00Z</dcterms:created>
  <dcterms:modified xsi:type="dcterms:W3CDTF">2022-05-12T13:22:00Z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0x01010037F6D6D48F6E1C419E1AE9B18CC3E0A3</vt:lpwstr>
  </property>
  <property fmtid="{D5CDD505-2E9C-101B-9397-08002B2CF9AE}" pid="27" name="MediaServiceImageTags">
    <vt:lpwstr/>
  </property>
</Properties>
</file>